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2" w:type="dxa"/>
          <w:right w:w="0" w:type="dxa"/>
        </w:tblCellMar>
        <w:tblLook w:val="0000" w:firstRow="0" w:lastRow="0" w:firstColumn="0" w:lastColumn="0" w:noHBand="0" w:noVBand="0"/>
      </w:tblPr>
      <w:tblGrid>
        <w:gridCol w:w="1843"/>
        <w:gridCol w:w="7938"/>
      </w:tblGrid>
      <w:tr w:rsidR="00FD431D" w:rsidRPr="00247DA2" w14:paraId="446349A8" w14:textId="77777777" w:rsidTr="00A1341E">
        <w:trPr>
          <w:trHeight w:val="40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8C416"/>
            <w:vAlign w:val="center"/>
          </w:tcPr>
          <w:p w14:paraId="0871628C" w14:textId="77777777" w:rsidR="00FD431D" w:rsidRPr="008768AE" w:rsidRDefault="00FD431D" w:rsidP="00A1341E">
            <w:pPr>
              <w:pStyle w:val="Default"/>
              <w:rPr>
                <w:rFonts w:ascii="Arial" w:eastAsia="Times New Roman" w:hAnsi="Arial"/>
                <w:b/>
                <w:color w:val="000080"/>
              </w:rPr>
            </w:pPr>
          </w:p>
          <w:p w14:paraId="00DE3708" w14:textId="77777777" w:rsidR="00FD431D" w:rsidRDefault="00FD431D" w:rsidP="00A1341E">
            <w:pPr>
              <w:pStyle w:val="Default"/>
              <w:rPr>
                <w:rFonts w:ascii="Arial" w:eastAsia="Times New Roman" w:hAnsi="Arial"/>
                <w:b/>
                <w:color w:val="000080"/>
              </w:rPr>
            </w:pPr>
            <w:r>
              <w:rPr>
                <w:rFonts w:ascii="Arial" w:hAnsi="Arial"/>
                <w:b/>
                <w:color w:val="000080"/>
              </w:rPr>
              <w:t xml:space="preserve">Strategische doelstellingen van het agentschap Net Brussel - Functie van directeur-generaal </w:t>
            </w:r>
          </w:p>
          <w:p w14:paraId="67F1DAC9" w14:textId="77777777" w:rsidR="00FD431D" w:rsidRPr="008768AE" w:rsidRDefault="00FD431D" w:rsidP="00A1341E">
            <w:pPr>
              <w:pStyle w:val="Default"/>
              <w:rPr>
                <w:rFonts w:ascii="Arial" w:eastAsia="Times New Roman" w:hAnsi="Arial"/>
                <w:b/>
                <w:color w:val="000080"/>
              </w:rPr>
            </w:pPr>
          </w:p>
        </w:tc>
      </w:tr>
      <w:tr w:rsidR="00FD431D" w:rsidRPr="000805E2" w14:paraId="61DE83FC" w14:textId="77777777" w:rsidTr="00A1341E">
        <w:trPr>
          <w:trHeight w:val="402"/>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300D81E8" w14:textId="77777777" w:rsidR="00FD431D" w:rsidRDefault="00FD431D" w:rsidP="00A1341E">
            <w:pPr>
              <w:pStyle w:val="Default"/>
              <w:snapToGrid w:val="0"/>
              <w:ind w:right="140"/>
              <w:jc w:val="both"/>
              <w:rPr>
                <w:rFonts w:ascii="Arial" w:eastAsia="Times New Roman" w:hAnsi="Arial"/>
                <w:b/>
                <w:color w:val="000080"/>
              </w:rPr>
            </w:pPr>
          </w:p>
          <w:p w14:paraId="113D6CE3" w14:textId="77777777" w:rsidR="00FD431D" w:rsidRDefault="00FD431D" w:rsidP="00A1341E">
            <w:pPr>
              <w:pStyle w:val="Default"/>
              <w:snapToGrid w:val="0"/>
              <w:ind w:right="140"/>
              <w:jc w:val="both"/>
              <w:rPr>
                <w:rFonts w:ascii="Arial" w:eastAsia="Times New Roman" w:hAnsi="Arial"/>
                <w:b/>
                <w:color w:val="000080"/>
              </w:rPr>
            </w:pPr>
            <w:r>
              <w:rPr>
                <w:rFonts w:ascii="Arial" w:hAnsi="Arial"/>
                <w:b/>
                <w:color w:val="000080"/>
              </w:rPr>
              <w:t>TRANSVERSALE STRATEGISCHE DOELSTELLINGEN</w:t>
            </w:r>
          </w:p>
          <w:p w14:paraId="7C86FE81" w14:textId="77777777" w:rsidR="00FD431D" w:rsidRDefault="00FD431D" w:rsidP="00A1341E">
            <w:pPr>
              <w:pStyle w:val="Default"/>
              <w:snapToGrid w:val="0"/>
              <w:ind w:right="140"/>
              <w:jc w:val="both"/>
              <w:rPr>
                <w:rFonts w:ascii="Arial" w:eastAsia="Times New Roman" w:hAnsi="Arial"/>
                <w:b/>
                <w:color w:val="000080"/>
              </w:rPr>
            </w:pPr>
          </w:p>
        </w:tc>
      </w:tr>
      <w:tr w:rsidR="00FD431D" w:rsidRPr="00247DA2" w14:paraId="147857EE" w14:textId="77777777" w:rsidTr="00A1341E">
        <w:trPr>
          <w:trHeight w:val="499"/>
        </w:trPr>
        <w:tc>
          <w:tcPr>
            <w:tcW w:w="1843" w:type="dxa"/>
            <w:tcBorders>
              <w:left w:val="single" w:sz="4" w:space="0" w:color="000000"/>
              <w:bottom w:val="single" w:sz="4" w:space="0" w:color="000000"/>
              <w:right w:val="single" w:sz="4" w:space="0" w:color="000000"/>
            </w:tcBorders>
            <w:vAlign w:val="center"/>
          </w:tcPr>
          <w:p w14:paraId="307A54C2" w14:textId="77777777" w:rsidR="00FD431D" w:rsidRPr="00ED414E" w:rsidRDefault="00FD431D" w:rsidP="00A1341E">
            <w:pPr>
              <w:pStyle w:val="Default"/>
              <w:snapToGrid w:val="0"/>
              <w:ind w:right="140"/>
              <w:jc w:val="both"/>
              <w:rPr>
                <w:rFonts w:ascii="Arial" w:eastAsia="Times New Roman" w:hAnsi="Arial"/>
                <w:b/>
                <w:color w:val="000080"/>
                <w:sz w:val="20"/>
                <w:szCs w:val="20"/>
              </w:rPr>
            </w:pPr>
          </w:p>
          <w:p w14:paraId="601253C4" w14:textId="77777777" w:rsidR="00FD431D" w:rsidRPr="00ED414E"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 xml:space="preserve">Strategische doelstelling 1 </w:t>
            </w:r>
          </w:p>
        </w:tc>
        <w:tc>
          <w:tcPr>
            <w:tcW w:w="7938" w:type="dxa"/>
            <w:tcBorders>
              <w:left w:val="single" w:sz="4" w:space="0" w:color="000000"/>
              <w:bottom w:val="single" w:sz="4" w:space="0" w:color="000000"/>
              <w:right w:val="single" w:sz="4" w:space="0" w:color="000000"/>
            </w:tcBorders>
          </w:tcPr>
          <w:p w14:paraId="3A24765F" w14:textId="77777777" w:rsidR="00FD431D" w:rsidRPr="00ED414E" w:rsidRDefault="00FD431D" w:rsidP="00A1341E">
            <w:pPr>
              <w:pStyle w:val="Default"/>
              <w:snapToGrid w:val="0"/>
              <w:ind w:right="140"/>
              <w:jc w:val="both"/>
              <w:rPr>
                <w:rFonts w:ascii="Arial" w:eastAsia="Times New Roman" w:hAnsi="Arial"/>
                <w:color w:val="000080"/>
                <w:sz w:val="20"/>
                <w:szCs w:val="20"/>
              </w:rPr>
            </w:pPr>
          </w:p>
          <w:p w14:paraId="23DDF122" w14:textId="77777777" w:rsidR="00FD431D" w:rsidRPr="00ED414E" w:rsidRDefault="00FD431D" w:rsidP="00A1341E">
            <w:pPr>
              <w:pStyle w:val="Default"/>
              <w:snapToGrid w:val="0"/>
              <w:ind w:right="140"/>
              <w:jc w:val="both"/>
              <w:rPr>
                <w:rFonts w:ascii="Arial" w:eastAsia="Times New Roman" w:hAnsi="Arial"/>
                <w:color w:val="000080"/>
                <w:sz w:val="20"/>
                <w:szCs w:val="20"/>
              </w:rPr>
            </w:pPr>
            <w:r>
              <w:rPr>
                <w:rFonts w:ascii="Arial" w:hAnsi="Arial"/>
                <w:color w:val="000080"/>
                <w:sz w:val="20"/>
              </w:rPr>
              <w:t xml:space="preserve">Loyale en correcte uitvoering van de regeringsbeslissingen </w:t>
            </w:r>
          </w:p>
        </w:tc>
      </w:tr>
      <w:tr w:rsidR="00FD431D" w:rsidRPr="00247DA2" w14:paraId="014EC9DC" w14:textId="77777777" w:rsidTr="00A1341E">
        <w:trPr>
          <w:trHeight w:val="499"/>
        </w:trPr>
        <w:tc>
          <w:tcPr>
            <w:tcW w:w="1843" w:type="dxa"/>
            <w:tcBorders>
              <w:left w:val="single" w:sz="4" w:space="0" w:color="000000"/>
              <w:bottom w:val="single" w:sz="4" w:space="0" w:color="000000"/>
              <w:right w:val="single" w:sz="4" w:space="0" w:color="000000"/>
            </w:tcBorders>
            <w:vAlign w:val="center"/>
          </w:tcPr>
          <w:p w14:paraId="67D2103D" w14:textId="77777777" w:rsidR="00FD431D" w:rsidRPr="00ED414E" w:rsidRDefault="00FD431D" w:rsidP="00A1341E">
            <w:pPr>
              <w:pStyle w:val="Default"/>
              <w:snapToGrid w:val="0"/>
              <w:ind w:right="140"/>
              <w:jc w:val="both"/>
              <w:rPr>
                <w:rFonts w:ascii="Arial" w:eastAsia="Times New Roman" w:hAnsi="Arial"/>
                <w:b/>
                <w:color w:val="000080"/>
                <w:sz w:val="20"/>
                <w:szCs w:val="20"/>
              </w:rPr>
            </w:pPr>
          </w:p>
          <w:p w14:paraId="00C5D8A5" w14:textId="77777777" w:rsidR="00FD431D" w:rsidRPr="00ED414E"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Strategische doelstelling 2</w:t>
            </w:r>
          </w:p>
        </w:tc>
        <w:tc>
          <w:tcPr>
            <w:tcW w:w="7938" w:type="dxa"/>
            <w:tcBorders>
              <w:left w:val="single" w:sz="4" w:space="0" w:color="000000"/>
              <w:bottom w:val="single" w:sz="4" w:space="0" w:color="000000"/>
              <w:right w:val="single" w:sz="4" w:space="0" w:color="000000"/>
            </w:tcBorders>
          </w:tcPr>
          <w:p w14:paraId="4114D54F" w14:textId="77777777" w:rsidR="00FD431D" w:rsidRPr="00ED414E" w:rsidRDefault="00FD431D" w:rsidP="00A1341E">
            <w:pPr>
              <w:pStyle w:val="Default"/>
              <w:snapToGrid w:val="0"/>
              <w:ind w:right="140"/>
              <w:jc w:val="both"/>
              <w:rPr>
                <w:rFonts w:ascii="Arial" w:eastAsia="Times New Roman" w:hAnsi="Arial"/>
                <w:color w:val="000080"/>
                <w:sz w:val="20"/>
                <w:szCs w:val="20"/>
              </w:rPr>
            </w:pPr>
          </w:p>
          <w:p w14:paraId="57480759" w14:textId="77777777" w:rsidR="00FD431D" w:rsidRPr="00ED414E" w:rsidRDefault="00FD431D" w:rsidP="00A1341E">
            <w:pPr>
              <w:pStyle w:val="Default"/>
              <w:snapToGrid w:val="0"/>
              <w:ind w:right="140"/>
              <w:jc w:val="both"/>
              <w:rPr>
                <w:rFonts w:ascii="Arial" w:eastAsia="Times New Roman" w:hAnsi="Arial"/>
                <w:color w:val="000080"/>
                <w:sz w:val="20"/>
                <w:szCs w:val="20"/>
              </w:rPr>
            </w:pPr>
            <w:r>
              <w:rPr>
                <w:rFonts w:ascii="Arial" w:hAnsi="Arial"/>
                <w:color w:val="000080"/>
                <w:sz w:val="20"/>
              </w:rPr>
              <w:t xml:space="preserve">De richtsnoeren, doelstellingen en actieplannen vastleggen om de opdrachten van Net Brussel te verwezenlijken </w:t>
            </w:r>
          </w:p>
        </w:tc>
      </w:tr>
      <w:tr w:rsidR="00FD431D" w:rsidRPr="00247DA2" w14:paraId="1EFEEF8C" w14:textId="77777777" w:rsidTr="00A1341E">
        <w:trPr>
          <w:trHeight w:val="499"/>
        </w:trPr>
        <w:tc>
          <w:tcPr>
            <w:tcW w:w="1843" w:type="dxa"/>
            <w:tcBorders>
              <w:left w:val="single" w:sz="4" w:space="0" w:color="000000"/>
              <w:bottom w:val="single" w:sz="4" w:space="0" w:color="000000"/>
              <w:right w:val="single" w:sz="4" w:space="0" w:color="000000"/>
            </w:tcBorders>
            <w:vAlign w:val="center"/>
          </w:tcPr>
          <w:p w14:paraId="46A2BF4F" w14:textId="77777777" w:rsidR="00FD431D" w:rsidRPr="00ED414E" w:rsidRDefault="00FD431D" w:rsidP="00A1341E">
            <w:pPr>
              <w:pStyle w:val="Default"/>
              <w:snapToGrid w:val="0"/>
              <w:ind w:right="140"/>
              <w:jc w:val="both"/>
              <w:rPr>
                <w:rFonts w:ascii="Arial" w:eastAsia="Times New Roman" w:hAnsi="Arial"/>
                <w:b/>
                <w:color w:val="000080"/>
                <w:sz w:val="20"/>
                <w:szCs w:val="20"/>
              </w:rPr>
            </w:pPr>
          </w:p>
          <w:p w14:paraId="6C9210FD" w14:textId="77777777" w:rsidR="00FD431D" w:rsidRPr="00ED414E"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Strategische doelstelling 3</w:t>
            </w:r>
          </w:p>
        </w:tc>
        <w:tc>
          <w:tcPr>
            <w:tcW w:w="7938" w:type="dxa"/>
            <w:tcBorders>
              <w:left w:val="single" w:sz="4" w:space="0" w:color="000000"/>
              <w:bottom w:val="single" w:sz="4" w:space="0" w:color="000000"/>
              <w:right w:val="single" w:sz="4" w:space="0" w:color="000000"/>
            </w:tcBorders>
          </w:tcPr>
          <w:p w14:paraId="3AA2B6AB" w14:textId="77777777" w:rsidR="00FD431D" w:rsidRPr="00ED414E" w:rsidRDefault="00FD431D" w:rsidP="00A1341E">
            <w:pPr>
              <w:pStyle w:val="Default"/>
              <w:snapToGrid w:val="0"/>
              <w:ind w:right="140"/>
              <w:jc w:val="both"/>
              <w:rPr>
                <w:rFonts w:ascii="Arial" w:eastAsia="Times New Roman" w:hAnsi="Arial"/>
                <w:color w:val="000080"/>
                <w:sz w:val="20"/>
                <w:szCs w:val="20"/>
              </w:rPr>
            </w:pPr>
          </w:p>
          <w:p w14:paraId="0F46823C" w14:textId="77777777" w:rsidR="00FD431D" w:rsidRPr="00ED414E" w:rsidRDefault="00FD431D" w:rsidP="00A1341E">
            <w:pPr>
              <w:pStyle w:val="Default"/>
              <w:snapToGrid w:val="0"/>
              <w:ind w:right="140"/>
              <w:jc w:val="both"/>
              <w:rPr>
                <w:rFonts w:ascii="Arial" w:eastAsia="Times New Roman" w:hAnsi="Arial"/>
                <w:color w:val="000080"/>
                <w:sz w:val="20"/>
                <w:szCs w:val="20"/>
              </w:rPr>
            </w:pPr>
            <w:r>
              <w:rPr>
                <w:rFonts w:ascii="Arial" w:hAnsi="Arial"/>
                <w:color w:val="000080"/>
                <w:sz w:val="20"/>
              </w:rPr>
              <w:t xml:space="preserve">Ontwikkeling van een kwaliteitsvolle aanpak ten dienste van de gebruikers </w:t>
            </w:r>
          </w:p>
        </w:tc>
      </w:tr>
      <w:tr w:rsidR="00FD431D" w:rsidRPr="00FF4AE0" w14:paraId="127C127B" w14:textId="77777777" w:rsidTr="00A1341E">
        <w:trPr>
          <w:trHeight w:val="499"/>
        </w:trPr>
        <w:tc>
          <w:tcPr>
            <w:tcW w:w="1843" w:type="dxa"/>
            <w:tcBorders>
              <w:left w:val="single" w:sz="4" w:space="0" w:color="000000"/>
              <w:bottom w:val="single" w:sz="4" w:space="0" w:color="000000"/>
              <w:right w:val="single" w:sz="4" w:space="0" w:color="000000"/>
            </w:tcBorders>
            <w:vAlign w:val="center"/>
          </w:tcPr>
          <w:p w14:paraId="353886BB" w14:textId="77777777" w:rsidR="00FD431D" w:rsidRPr="00ED414E" w:rsidRDefault="00FD431D" w:rsidP="00A1341E">
            <w:pPr>
              <w:pStyle w:val="Default"/>
              <w:snapToGrid w:val="0"/>
              <w:ind w:right="140"/>
              <w:jc w:val="both"/>
              <w:rPr>
                <w:rFonts w:ascii="Arial" w:eastAsia="Times New Roman" w:hAnsi="Arial"/>
                <w:b/>
                <w:color w:val="000080"/>
                <w:sz w:val="20"/>
                <w:szCs w:val="20"/>
              </w:rPr>
            </w:pPr>
          </w:p>
          <w:p w14:paraId="5495889A" w14:textId="77777777" w:rsidR="00FD431D" w:rsidRPr="00ED414E"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Strategische doelstelling 4</w:t>
            </w:r>
          </w:p>
        </w:tc>
        <w:tc>
          <w:tcPr>
            <w:tcW w:w="7938" w:type="dxa"/>
            <w:tcBorders>
              <w:left w:val="single" w:sz="4" w:space="0" w:color="000000"/>
              <w:bottom w:val="single" w:sz="4" w:space="0" w:color="000000"/>
              <w:right w:val="single" w:sz="4" w:space="0" w:color="000000"/>
            </w:tcBorders>
          </w:tcPr>
          <w:p w14:paraId="07A65F87" w14:textId="77777777" w:rsidR="00FD431D" w:rsidRPr="00ED414E" w:rsidRDefault="00FD431D" w:rsidP="00A1341E">
            <w:pPr>
              <w:pStyle w:val="Default"/>
              <w:snapToGrid w:val="0"/>
              <w:ind w:right="140"/>
              <w:jc w:val="both"/>
              <w:rPr>
                <w:rFonts w:ascii="Arial" w:eastAsia="Times New Roman" w:hAnsi="Arial"/>
                <w:color w:val="000080"/>
                <w:sz w:val="20"/>
                <w:szCs w:val="20"/>
              </w:rPr>
            </w:pPr>
          </w:p>
          <w:p w14:paraId="14AB80E2" w14:textId="77777777" w:rsidR="00FD431D" w:rsidRPr="00ED414E" w:rsidRDefault="00FD431D" w:rsidP="00A1341E">
            <w:pPr>
              <w:pStyle w:val="Default"/>
              <w:snapToGrid w:val="0"/>
              <w:ind w:right="140"/>
              <w:jc w:val="both"/>
              <w:rPr>
                <w:rFonts w:ascii="Arial" w:eastAsia="Times New Roman" w:hAnsi="Arial"/>
                <w:color w:val="000080"/>
                <w:sz w:val="20"/>
                <w:szCs w:val="20"/>
              </w:rPr>
            </w:pPr>
            <w:r>
              <w:rPr>
                <w:rFonts w:ascii="Arial" w:hAnsi="Arial"/>
                <w:color w:val="000080"/>
                <w:sz w:val="20"/>
              </w:rPr>
              <w:t xml:space="preserve">Communicatie en externe relaties </w:t>
            </w:r>
          </w:p>
        </w:tc>
      </w:tr>
      <w:tr w:rsidR="00FD431D" w:rsidRPr="00247DA2" w14:paraId="02840DE7" w14:textId="77777777" w:rsidTr="00A1341E">
        <w:trPr>
          <w:trHeight w:val="499"/>
        </w:trPr>
        <w:tc>
          <w:tcPr>
            <w:tcW w:w="1843" w:type="dxa"/>
            <w:tcBorders>
              <w:left w:val="single" w:sz="4" w:space="0" w:color="000000"/>
              <w:bottom w:val="single" w:sz="4" w:space="0" w:color="000000"/>
              <w:right w:val="single" w:sz="4" w:space="0" w:color="000000"/>
            </w:tcBorders>
            <w:vAlign w:val="center"/>
          </w:tcPr>
          <w:p w14:paraId="3CDDAAE3" w14:textId="77777777" w:rsidR="00FD431D" w:rsidRPr="00ED414E" w:rsidRDefault="00FD431D" w:rsidP="00A1341E">
            <w:pPr>
              <w:pStyle w:val="Default"/>
              <w:snapToGrid w:val="0"/>
              <w:ind w:right="140"/>
              <w:jc w:val="both"/>
              <w:rPr>
                <w:rFonts w:ascii="Arial" w:eastAsia="Times New Roman" w:hAnsi="Arial"/>
                <w:b/>
                <w:color w:val="000080"/>
                <w:sz w:val="20"/>
                <w:szCs w:val="20"/>
              </w:rPr>
            </w:pPr>
          </w:p>
          <w:p w14:paraId="1EF194C4" w14:textId="77777777" w:rsidR="00FD431D" w:rsidRPr="00ED414E"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Strategische doelstelling 5</w:t>
            </w:r>
          </w:p>
        </w:tc>
        <w:tc>
          <w:tcPr>
            <w:tcW w:w="7938" w:type="dxa"/>
            <w:tcBorders>
              <w:left w:val="single" w:sz="4" w:space="0" w:color="000000"/>
              <w:bottom w:val="single" w:sz="4" w:space="0" w:color="000000"/>
              <w:right w:val="single" w:sz="4" w:space="0" w:color="000000"/>
            </w:tcBorders>
          </w:tcPr>
          <w:p w14:paraId="34E4F5ED" w14:textId="77777777" w:rsidR="00FD431D" w:rsidRPr="00ED414E" w:rsidRDefault="00FD431D" w:rsidP="00A1341E">
            <w:pPr>
              <w:pStyle w:val="Default"/>
              <w:snapToGrid w:val="0"/>
              <w:ind w:right="140"/>
              <w:jc w:val="both"/>
              <w:rPr>
                <w:rFonts w:ascii="Arial" w:eastAsia="Times New Roman" w:hAnsi="Arial"/>
                <w:color w:val="000080"/>
                <w:sz w:val="20"/>
                <w:szCs w:val="20"/>
              </w:rPr>
            </w:pPr>
          </w:p>
          <w:p w14:paraId="4EBB4CF4" w14:textId="77777777" w:rsidR="00FD431D" w:rsidRPr="00ED414E" w:rsidRDefault="00FD431D" w:rsidP="00A1341E">
            <w:pPr>
              <w:pStyle w:val="Default"/>
              <w:snapToGrid w:val="0"/>
              <w:ind w:right="140"/>
              <w:jc w:val="both"/>
              <w:rPr>
                <w:rFonts w:ascii="Arial" w:eastAsia="Times New Roman" w:hAnsi="Arial"/>
                <w:color w:val="000080"/>
                <w:sz w:val="20"/>
                <w:szCs w:val="20"/>
              </w:rPr>
            </w:pPr>
            <w:r>
              <w:rPr>
                <w:rFonts w:ascii="Arial" w:hAnsi="Arial"/>
                <w:color w:val="000080"/>
                <w:sz w:val="20"/>
              </w:rPr>
              <w:t xml:space="preserve">Interne communicatie en personeelsontwikkeling </w:t>
            </w:r>
          </w:p>
        </w:tc>
      </w:tr>
    </w:tbl>
    <w:p w14:paraId="1F16018E" w14:textId="77777777" w:rsidR="00FD431D" w:rsidRPr="0080290F" w:rsidRDefault="00FD431D" w:rsidP="00FD431D">
      <w:pPr>
        <w:pStyle w:val="Plattetekst2"/>
        <w:tabs>
          <w:tab w:val="left" w:pos="1915"/>
        </w:tabs>
        <w:snapToGrid w:val="0"/>
        <w:ind w:left="72" w:right="140"/>
        <w:rPr>
          <w:rFonts w:cs="Times New Roman"/>
          <w:color w:val="000080"/>
          <w:sz w:val="24"/>
        </w:rPr>
      </w:pPr>
      <w:r w:rsidRPr="00674961">
        <w:rPr>
          <w:color w:val="000080"/>
          <w:sz w:val="24"/>
        </w:rPr>
        <w:tab/>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000" w:firstRow="0" w:lastRow="0" w:firstColumn="0" w:lastColumn="0" w:noHBand="0" w:noVBand="0"/>
      </w:tblPr>
      <w:tblGrid>
        <w:gridCol w:w="1843"/>
        <w:gridCol w:w="7938"/>
      </w:tblGrid>
      <w:tr w:rsidR="00FD431D" w:rsidRPr="0043361A" w14:paraId="69B58F14" w14:textId="77777777" w:rsidTr="00A1341E">
        <w:trPr>
          <w:trHeight w:val="499"/>
        </w:trPr>
        <w:tc>
          <w:tcPr>
            <w:tcW w:w="9781" w:type="dxa"/>
            <w:gridSpan w:val="2"/>
            <w:vAlign w:val="center"/>
          </w:tcPr>
          <w:p w14:paraId="2A4665A1" w14:textId="77777777" w:rsidR="00FD431D" w:rsidRPr="00F53442" w:rsidRDefault="00FD431D" w:rsidP="00A1341E">
            <w:pPr>
              <w:pStyle w:val="Default"/>
              <w:snapToGrid w:val="0"/>
              <w:ind w:right="140"/>
              <w:jc w:val="both"/>
              <w:rPr>
                <w:rFonts w:ascii="Arial" w:eastAsia="Times New Roman" w:hAnsi="Arial"/>
                <w:b/>
                <w:color w:val="000080"/>
              </w:rPr>
            </w:pPr>
            <w:r>
              <w:rPr>
                <w:rFonts w:ascii="Arial" w:hAnsi="Arial"/>
                <w:b/>
                <w:color w:val="000080"/>
              </w:rPr>
              <w:t>SPECIFIEKE STRATEGISCHE DOELSTELLINGEN</w:t>
            </w:r>
          </w:p>
        </w:tc>
      </w:tr>
      <w:tr w:rsidR="00FD431D" w:rsidRPr="00247DA2" w14:paraId="4CDCBA0B" w14:textId="77777777" w:rsidTr="00A1341E">
        <w:trPr>
          <w:trHeight w:val="499"/>
        </w:trPr>
        <w:tc>
          <w:tcPr>
            <w:tcW w:w="1843" w:type="dxa"/>
            <w:vAlign w:val="center"/>
          </w:tcPr>
          <w:p w14:paraId="753ED7F1" w14:textId="77777777" w:rsidR="00FD431D" w:rsidRPr="00F53442" w:rsidRDefault="00FD431D" w:rsidP="00A1341E">
            <w:pPr>
              <w:pStyle w:val="Default"/>
              <w:snapToGrid w:val="0"/>
              <w:ind w:right="140"/>
              <w:jc w:val="both"/>
              <w:rPr>
                <w:rFonts w:ascii="Arial" w:eastAsia="Times New Roman" w:hAnsi="Arial"/>
                <w:b/>
                <w:color w:val="000080"/>
                <w:sz w:val="20"/>
                <w:szCs w:val="20"/>
              </w:rPr>
            </w:pPr>
          </w:p>
          <w:p w14:paraId="06EF250D" w14:textId="77777777" w:rsidR="00FD431D" w:rsidRPr="00F53442"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 xml:space="preserve">Strategische doelstelling 1 </w:t>
            </w:r>
          </w:p>
        </w:tc>
        <w:tc>
          <w:tcPr>
            <w:tcW w:w="7938" w:type="dxa"/>
          </w:tcPr>
          <w:p w14:paraId="1F6D17CD" w14:textId="77777777" w:rsidR="00FD431D" w:rsidRPr="00F53442" w:rsidRDefault="00FD431D" w:rsidP="00A1341E">
            <w:pPr>
              <w:pStyle w:val="Default"/>
              <w:snapToGrid w:val="0"/>
              <w:ind w:right="140"/>
              <w:jc w:val="both"/>
              <w:rPr>
                <w:rFonts w:ascii="Arial" w:eastAsia="Times New Roman" w:hAnsi="Arial"/>
                <w:color w:val="000080"/>
                <w:sz w:val="20"/>
                <w:szCs w:val="20"/>
              </w:rPr>
            </w:pPr>
          </w:p>
          <w:p w14:paraId="3736D02A" w14:textId="77777777" w:rsidR="00FD431D" w:rsidRPr="00F53442" w:rsidRDefault="00FD431D" w:rsidP="00A1341E">
            <w:pPr>
              <w:pStyle w:val="Default"/>
              <w:snapToGrid w:val="0"/>
              <w:ind w:right="140"/>
              <w:jc w:val="both"/>
              <w:rPr>
                <w:rFonts w:ascii="Arial" w:eastAsia="Times New Roman" w:hAnsi="Arial"/>
                <w:color w:val="000080"/>
                <w:sz w:val="20"/>
                <w:szCs w:val="20"/>
              </w:rPr>
            </w:pPr>
            <w:r>
              <w:rPr>
                <w:rFonts w:ascii="Arial" w:hAnsi="Arial"/>
                <w:color w:val="000080"/>
                <w:sz w:val="20"/>
              </w:rPr>
              <w:t>Instaan voor het dagelijks beheer van Net Brussel met als doel de medewerkers te motiveren en de kwaliteit en de efficiëntie van Net Brussel te ontwikkelen</w:t>
            </w:r>
          </w:p>
        </w:tc>
      </w:tr>
      <w:tr w:rsidR="00FD431D" w:rsidRPr="00247DA2" w14:paraId="350938FA" w14:textId="77777777" w:rsidTr="00A1341E">
        <w:trPr>
          <w:trHeight w:val="499"/>
        </w:trPr>
        <w:tc>
          <w:tcPr>
            <w:tcW w:w="1843" w:type="dxa"/>
            <w:vAlign w:val="center"/>
          </w:tcPr>
          <w:p w14:paraId="4ADA0938" w14:textId="77777777" w:rsidR="00FD431D" w:rsidRPr="00972D20" w:rsidRDefault="00FD431D" w:rsidP="00A1341E">
            <w:pPr>
              <w:pStyle w:val="Default"/>
              <w:snapToGrid w:val="0"/>
              <w:ind w:right="140"/>
              <w:jc w:val="both"/>
              <w:rPr>
                <w:rFonts w:ascii="Arial" w:eastAsia="Times New Roman" w:hAnsi="Arial"/>
                <w:b/>
                <w:color w:val="000080"/>
                <w:sz w:val="20"/>
                <w:szCs w:val="20"/>
              </w:rPr>
            </w:pPr>
          </w:p>
          <w:p w14:paraId="29A07F4A" w14:textId="77777777" w:rsidR="00FD431D" w:rsidRPr="00972D20"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Strategische doelstelling 2</w:t>
            </w:r>
          </w:p>
        </w:tc>
        <w:tc>
          <w:tcPr>
            <w:tcW w:w="7938" w:type="dxa"/>
          </w:tcPr>
          <w:p w14:paraId="0D3FFA79" w14:textId="77777777" w:rsidR="00FD431D" w:rsidRDefault="00FD431D" w:rsidP="00A1341E">
            <w:pPr>
              <w:pStyle w:val="Default"/>
              <w:snapToGrid w:val="0"/>
              <w:ind w:right="140"/>
              <w:jc w:val="both"/>
              <w:rPr>
                <w:rFonts w:ascii="Arial" w:eastAsia="Times New Roman" w:hAnsi="Arial"/>
                <w:color w:val="000080"/>
                <w:sz w:val="20"/>
                <w:szCs w:val="20"/>
              </w:rPr>
            </w:pPr>
          </w:p>
          <w:p w14:paraId="6A78BD76" w14:textId="61331358" w:rsidR="00FD431D" w:rsidRPr="0043361A" w:rsidRDefault="00FD431D" w:rsidP="00A1341E">
            <w:pPr>
              <w:pStyle w:val="Default"/>
              <w:snapToGrid w:val="0"/>
              <w:ind w:right="140"/>
              <w:jc w:val="both"/>
              <w:rPr>
                <w:rFonts w:ascii="Arial" w:eastAsia="Times New Roman" w:hAnsi="Arial"/>
                <w:color w:val="000080"/>
                <w:sz w:val="20"/>
                <w:szCs w:val="20"/>
                <w:highlight w:val="yellow"/>
              </w:rPr>
            </w:pPr>
            <w:r>
              <w:rPr>
                <w:rFonts w:ascii="Arial" w:hAnsi="Arial"/>
                <w:color w:val="000080"/>
                <w:sz w:val="20"/>
              </w:rPr>
              <w:t>Net Brussel verder ontwikkelen zodat het een efficiënt agentschap en een referentie inzake afvalbeheer wordt en de milieu-impact van zijn activiteiten vermindert</w:t>
            </w:r>
          </w:p>
        </w:tc>
      </w:tr>
      <w:tr w:rsidR="00FD431D" w:rsidRPr="00247DA2" w14:paraId="0401C1E8" w14:textId="77777777" w:rsidTr="00A1341E">
        <w:trPr>
          <w:trHeight w:val="499"/>
        </w:trPr>
        <w:tc>
          <w:tcPr>
            <w:tcW w:w="1843" w:type="dxa"/>
            <w:vAlign w:val="center"/>
          </w:tcPr>
          <w:p w14:paraId="3DDB91E2" w14:textId="77777777" w:rsidR="00FD431D" w:rsidRPr="00972D20" w:rsidRDefault="00FD431D" w:rsidP="00A1341E">
            <w:pPr>
              <w:pStyle w:val="Default"/>
              <w:snapToGrid w:val="0"/>
              <w:ind w:right="140"/>
              <w:jc w:val="both"/>
              <w:rPr>
                <w:rFonts w:ascii="Arial" w:eastAsia="Times New Roman" w:hAnsi="Arial"/>
                <w:b/>
                <w:color w:val="000080"/>
                <w:sz w:val="20"/>
                <w:szCs w:val="20"/>
              </w:rPr>
            </w:pPr>
          </w:p>
          <w:p w14:paraId="2B785462" w14:textId="77777777" w:rsidR="00FD431D" w:rsidRPr="00972D20" w:rsidRDefault="00FD431D" w:rsidP="00A1341E">
            <w:pPr>
              <w:pStyle w:val="Default"/>
              <w:snapToGrid w:val="0"/>
              <w:ind w:right="140"/>
              <w:jc w:val="both"/>
              <w:rPr>
                <w:rFonts w:ascii="Arial" w:eastAsia="Times New Roman" w:hAnsi="Arial"/>
                <w:b/>
                <w:color w:val="000080"/>
                <w:sz w:val="20"/>
                <w:szCs w:val="20"/>
              </w:rPr>
            </w:pPr>
            <w:r>
              <w:rPr>
                <w:rFonts w:ascii="Arial" w:hAnsi="Arial"/>
                <w:b/>
                <w:color w:val="000080"/>
                <w:sz w:val="20"/>
              </w:rPr>
              <w:t>Strategische doelstelling 3</w:t>
            </w:r>
          </w:p>
        </w:tc>
        <w:tc>
          <w:tcPr>
            <w:tcW w:w="7938" w:type="dxa"/>
          </w:tcPr>
          <w:p w14:paraId="4249FFCE" w14:textId="77777777" w:rsidR="00FD431D" w:rsidRPr="009D40DA" w:rsidRDefault="00FD431D" w:rsidP="00A1341E">
            <w:pPr>
              <w:pStyle w:val="Default"/>
              <w:snapToGrid w:val="0"/>
              <w:ind w:right="140"/>
              <w:jc w:val="both"/>
              <w:rPr>
                <w:rFonts w:ascii="Arial" w:eastAsia="Times New Roman" w:hAnsi="Arial"/>
                <w:color w:val="000080"/>
                <w:sz w:val="20"/>
                <w:szCs w:val="20"/>
              </w:rPr>
            </w:pPr>
          </w:p>
          <w:p w14:paraId="2BE75143" w14:textId="77777777" w:rsidR="00FD431D" w:rsidRPr="009D40DA" w:rsidRDefault="00FD431D" w:rsidP="00A1341E">
            <w:pPr>
              <w:pStyle w:val="Plattetekst2"/>
              <w:rPr>
                <w:rFonts w:cs="Times New Roman"/>
                <w:b w:val="0"/>
                <w:color w:val="000080"/>
                <w:szCs w:val="20"/>
              </w:rPr>
            </w:pPr>
            <w:r>
              <w:rPr>
                <w:b w:val="0"/>
                <w:color w:val="000080"/>
              </w:rPr>
              <w:t>Versterking van de positionering van het Gewest op federaal, Europees en internationaal niveau</w:t>
            </w:r>
          </w:p>
          <w:p w14:paraId="64253F7E" w14:textId="77777777" w:rsidR="00FD431D" w:rsidRPr="0043361A" w:rsidRDefault="00FD431D" w:rsidP="00A1341E">
            <w:pPr>
              <w:pStyle w:val="Default"/>
              <w:snapToGrid w:val="0"/>
              <w:ind w:right="140"/>
              <w:jc w:val="both"/>
              <w:rPr>
                <w:rFonts w:ascii="Arial" w:eastAsia="Times New Roman" w:hAnsi="Arial"/>
                <w:color w:val="000080"/>
                <w:sz w:val="20"/>
                <w:szCs w:val="20"/>
                <w:highlight w:val="yellow"/>
              </w:rPr>
            </w:pPr>
          </w:p>
        </w:tc>
      </w:tr>
    </w:tbl>
    <w:p w14:paraId="5278A1CB" w14:textId="77777777" w:rsidR="00FD431D" w:rsidRDefault="00FD431D" w:rsidP="00FD431D">
      <w:pPr>
        <w:tabs>
          <w:tab w:val="left" w:pos="2940"/>
        </w:tabs>
        <w:ind w:right="140"/>
        <w:jc w:val="both"/>
      </w:pPr>
    </w:p>
    <w:p w14:paraId="78E3D1A4" w14:textId="77777777" w:rsidR="00FD431D" w:rsidRPr="00674961" w:rsidRDefault="00FD431D" w:rsidP="00FD431D">
      <w:pPr>
        <w:suppressAutoHyphens w:val="0"/>
        <w:autoSpaceDE w:val="0"/>
        <w:autoSpaceDN w:val="0"/>
        <w:adjustRightInd w:val="0"/>
        <w:rPr>
          <w:rFonts w:cs="Arial"/>
          <w:color w:val="000000"/>
          <w:sz w:val="24"/>
        </w:rPr>
      </w:pPr>
    </w:p>
    <w:p w14:paraId="56EE8C2B" w14:textId="77777777" w:rsidR="00FD431D" w:rsidRPr="008D38F6" w:rsidRDefault="00FD431D" w:rsidP="00FD431D">
      <w:r w:rsidRPr="008D38F6">
        <w:br w:type="page"/>
      </w:r>
    </w:p>
    <w:tbl>
      <w:tblPr>
        <w:tblW w:w="0" w:type="auto"/>
        <w:tblBorders>
          <w:top w:val="nil"/>
          <w:left w:val="nil"/>
          <w:bottom w:val="nil"/>
          <w:right w:val="nil"/>
        </w:tblBorders>
        <w:tblLayout w:type="fixed"/>
        <w:tblLook w:val="0000" w:firstRow="0" w:lastRow="0" w:firstColumn="0" w:lastColumn="0" w:noHBand="0" w:noVBand="0"/>
      </w:tblPr>
      <w:tblGrid>
        <w:gridCol w:w="27"/>
        <w:gridCol w:w="2492"/>
        <w:gridCol w:w="7146"/>
      </w:tblGrid>
      <w:tr w:rsidR="00FD431D" w:rsidRPr="00247DA2" w14:paraId="23351129" w14:textId="77777777" w:rsidTr="00A1341E">
        <w:trPr>
          <w:gridAfter w:val="1"/>
          <w:wAfter w:w="7146" w:type="dxa"/>
          <w:trHeight w:val="112"/>
        </w:trPr>
        <w:tc>
          <w:tcPr>
            <w:tcW w:w="2519" w:type="dxa"/>
            <w:gridSpan w:val="2"/>
          </w:tcPr>
          <w:p w14:paraId="188436C0" w14:textId="77777777" w:rsidR="00FD431D" w:rsidRPr="008D38F6" w:rsidRDefault="00FD431D" w:rsidP="00A1341E">
            <w:pPr>
              <w:suppressAutoHyphens w:val="0"/>
              <w:autoSpaceDE w:val="0"/>
              <w:autoSpaceDN w:val="0"/>
              <w:adjustRightInd w:val="0"/>
              <w:rPr>
                <w:rFonts w:cs="Arial"/>
                <w:color w:val="000000"/>
                <w:sz w:val="23"/>
                <w:szCs w:val="23"/>
              </w:rPr>
            </w:pPr>
          </w:p>
        </w:tc>
      </w:tr>
      <w:tr w:rsidR="00FD431D" w:rsidRPr="00EA5E74" w14:paraId="1660762A" w14:textId="77777777" w:rsidTr="00A1341E">
        <w:tblPrEx>
          <w:jc w:val="center"/>
          <w:tblBorders>
            <w:top w:val="none" w:sz="0" w:space="0" w:color="auto"/>
            <w:left w:val="none" w:sz="0" w:space="0" w:color="auto"/>
            <w:bottom w:val="none" w:sz="0" w:space="0" w:color="auto"/>
            <w:right w:val="none" w:sz="0" w:space="0" w:color="auto"/>
          </w:tblBorders>
          <w:tblCellMar>
            <w:left w:w="72" w:type="dxa"/>
            <w:right w:w="0" w:type="dxa"/>
          </w:tblCellMar>
        </w:tblPrEx>
        <w:trPr>
          <w:gridBefore w:val="1"/>
          <w:wBefore w:w="27" w:type="dxa"/>
          <w:trHeight w:val="402"/>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45E00838" w14:textId="77777777" w:rsidR="00FD431D" w:rsidRDefault="00FD431D" w:rsidP="00A1341E">
            <w:pPr>
              <w:pStyle w:val="Default"/>
              <w:rPr>
                <w:rFonts w:ascii="Arial" w:eastAsia="Times New Roman" w:hAnsi="Arial"/>
                <w:b/>
                <w:color w:val="000080"/>
              </w:rPr>
            </w:pPr>
          </w:p>
          <w:p w14:paraId="3EA81A45" w14:textId="77777777" w:rsidR="00FD431D" w:rsidRDefault="00FD431D" w:rsidP="00A1341E">
            <w:pPr>
              <w:pStyle w:val="Default"/>
              <w:rPr>
                <w:rFonts w:ascii="Arial" w:eastAsia="Times New Roman" w:hAnsi="Arial"/>
                <w:b/>
                <w:color w:val="000080"/>
              </w:rPr>
            </w:pPr>
            <w:r>
              <w:rPr>
                <w:rFonts w:ascii="Arial" w:hAnsi="Arial"/>
                <w:b/>
                <w:color w:val="000080"/>
              </w:rPr>
              <w:t>Specifieke opdracht van de functie</w:t>
            </w:r>
          </w:p>
          <w:p w14:paraId="52049F4F" w14:textId="77777777" w:rsidR="00FD431D" w:rsidRPr="008D38F6" w:rsidRDefault="00FD431D" w:rsidP="00A1341E">
            <w:pPr>
              <w:pStyle w:val="Default"/>
              <w:rPr>
                <w:rFonts w:ascii="Arial" w:eastAsia="Times New Roman" w:hAnsi="Arial"/>
                <w:b/>
                <w:color w:val="000080"/>
              </w:rPr>
            </w:pPr>
          </w:p>
        </w:tc>
      </w:tr>
      <w:tr w:rsidR="00FD431D" w:rsidRPr="00276722" w14:paraId="61050266" w14:textId="77777777" w:rsidTr="00A1341E">
        <w:tblPrEx>
          <w:jc w:val="center"/>
          <w:tblBorders>
            <w:top w:val="none" w:sz="0" w:space="0" w:color="auto"/>
            <w:left w:val="none" w:sz="0" w:space="0" w:color="auto"/>
            <w:bottom w:val="none" w:sz="0" w:space="0" w:color="auto"/>
            <w:right w:val="none" w:sz="0" w:space="0" w:color="auto"/>
          </w:tblBorders>
          <w:tblCellMar>
            <w:left w:w="72" w:type="dxa"/>
            <w:right w:w="0" w:type="dxa"/>
          </w:tblCellMar>
        </w:tblPrEx>
        <w:trPr>
          <w:gridBefore w:val="1"/>
          <w:wBefore w:w="27" w:type="dxa"/>
          <w:trHeight w:val="1440"/>
          <w:jc w:val="center"/>
        </w:trPr>
        <w:tc>
          <w:tcPr>
            <w:tcW w:w="9638" w:type="dxa"/>
            <w:gridSpan w:val="2"/>
            <w:tcBorders>
              <w:left w:val="single" w:sz="4" w:space="0" w:color="000000"/>
              <w:bottom w:val="single" w:sz="4" w:space="0" w:color="000000"/>
              <w:right w:val="single" w:sz="4" w:space="0" w:color="000000"/>
            </w:tcBorders>
            <w:vAlign w:val="center"/>
          </w:tcPr>
          <w:p w14:paraId="0DA1E248" w14:textId="77777777" w:rsidR="00FD431D" w:rsidRPr="00C01B3F" w:rsidRDefault="00FD431D" w:rsidP="00A1341E">
            <w:pPr>
              <w:pStyle w:val="Plattetekst2"/>
              <w:snapToGrid w:val="0"/>
              <w:ind w:right="140"/>
              <w:jc w:val="both"/>
              <w:rPr>
                <w:b w:val="0"/>
                <w:color w:val="000080"/>
              </w:rPr>
            </w:pPr>
          </w:p>
          <w:p w14:paraId="46804464" w14:textId="77777777" w:rsidR="00FD431D" w:rsidRPr="00CF5BF5" w:rsidRDefault="00FD431D" w:rsidP="00A1341E">
            <w:pPr>
              <w:suppressAutoHyphens w:val="0"/>
              <w:autoSpaceDE w:val="0"/>
              <w:autoSpaceDN w:val="0"/>
              <w:adjustRightInd w:val="0"/>
              <w:spacing w:line="259" w:lineRule="auto"/>
              <w:jc w:val="both"/>
              <w:rPr>
                <w:color w:val="000080"/>
                <w:szCs w:val="20"/>
              </w:rPr>
            </w:pPr>
            <w:r>
              <w:rPr>
                <w:color w:val="000080"/>
              </w:rPr>
              <w:t>In nauwe samenwerking met de adjunct-directeur-generaal zorgt de directeur-generaal voor een goede werking van het agentschap en waakt hij/zij over het goede imago ervan door te streven naar kwaliteitsprestaties en een hoog niveau van samenwerking. Hij/zij vertegenwoordigt de instelling tegenover externe partners.</w:t>
            </w:r>
          </w:p>
          <w:p w14:paraId="41CC9A47" w14:textId="77777777" w:rsidR="00FD431D" w:rsidRPr="00CF5BF5" w:rsidRDefault="00FD431D" w:rsidP="00A1341E">
            <w:pPr>
              <w:suppressAutoHyphens w:val="0"/>
              <w:autoSpaceDE w:val="0"/>
              <w:autoSpaceDN w:val="0"/>
              <w:adjustRightInd w:val="0"/>
              <w:spacing w:line="259" w:lineRule="auto"/>
              <w:jc w:val="both"/>
              <w:rPr>
                <w:color w:val="000080"/>
                <w:szCs w:val="20"/>
              </w:rPr>
            </w:pPr>
          </w:p>
          <w:p w14:paraId="6147697C" w14:textId="0F9BCD7D" w:rsidR="00FD431D" w:rsidRPr="00CF5BF5" w:rsidRDefault="00FD431D" w:rsidP="00A1341E">
            <w:pPr>
              <w:suppressAutoHyphens w:val="0"/>
              <w:autoSpaceDE w:val="0"/>
              <w:autoSpaceDN w:val="0"/>
              <w:adjustRightInd w:val="0"/>
              <w:spacing w:line="259" w:lineRule="auto"/>
              <w:jc w:val="both"/>
              <w:rPr>
                <w:color w:val="000080"/>
                <w:szCs w:val="20"/>
              </w:rPr>
            </w:pPr>
            <w:r>
              <w:rPr>
                <w:color w:val="000080"/>
              </w:rPr>
              <w:t xml:space="preserve">Naast de dagelijkse beheerstaken oefent hij/zij de bevoegdheden uit waartoe de regering </w:t>
            </w:r>
            <w:bookmarkStart w:id="0" w:name="_GoBack"/>
            <w:bookmarkEnd w:id="0"/>
            <w:r>
              <w:rPr>
                <w:color w:val="000080"/>
              </w:rPr>
              <w:t>hem/haar heeft gemachtigd (besluit van 29 oktober 2011 tot vaststelling van de delegatie van bevoegdheden aan de leidend ambtenaar en de adjunct-leidend ambtenaar van Net Brussel, Gewestelijk Agentschap voor Netheid).</w:t>
            </w:r>
          </w:p>
          <w:p w14:paraId="0BA6B622" w14:textId="77777777" w:rsidR="00FD431D" w:rsidRPr="00CF5BF5" w:rsidRDefault="00FD431D" w:rsidP="00A1341E">
            <w:pPr>
              <w:pStyle w:val="Plattetekst"/>
              <w:spacing w:before="240" w:after="240" w:line="259" w:lineRule="auto"/>
              <w:jc w:val="both"/>
              <w:rPr>
                <w:color w:val="000080"/>
                <w:szCs w:val="20"/>
              </w:rPr>
            </w:pPr>
            <w:r>
              <w:rPr>
                <w:color w:val="000080"/>
              </w:rPr>
              <w:t>De directeur-generaal, ondersteund door de adjunct-directeur-generaal,  voert volgende opdrachten uit:</w:t>
            </w:r>
          </w:p>
          <w:p w14:paraId="15A5E20A" w14:textId="77777777" w:rsidR="00FD431D" w:rsidRPr="00CF5BF5" w:rsidRDefault="00FD431D" w:rsidP="00A1341E">
            <w:pPr>
              <w:pStyle w:val="Plattetekst"/>
              <w:widowControl w:val="0"/>
              <w:numPr>
                <w:ilvl w:val="0"/>
                <w:numId w:val="2"/>
              </w:numPr>
              <w:spacing w:before="240" w:after="240" w:line="259" w:lineRule="auto"/>
              <w:jc w:val="both"/>
              <w:rPr>
                <w:color w:val="000080"/>
                <w:szCs w:val="20"/>
              </w:rPr>
            </w:pPr>
            <w:r>
              <w:rPr>
                <w:color w:val="000080"/>
              </w:rPr>
              <w:t>Loyale en correcte uitvoering van de regeringsbeslissingen;</w:t>
            </w:r>
          </w:p>
          <w:p w14:paraId="17DD4924" w14:textId="1428D2DD" w:rsidR="00FD431D" w:rsidRPr="00CF5BF5" w:rsidRDefault="00FD431D" w:rsidP="00A1341E">
            <w:pPr>
              <w:pStyle w:val="Plattetekst"/>
              <w:widowControl w:val="0"/>
              <w:numPr>
                <w:ilvl w:val="0"/>
                <w:numId w:val="2"/>
              </w:numPr>
              <w:spacing w:before="240" w:after="240" w:line="259" w:lineRule="auto"/>
              <w:jc w:val="both"/>
              <w:rPr>
                <w:color w:val="000080"/>
                <w:szCs w:val="20"/>
              </w:rPr>
            </w:pPr>
            <w:r>
              <w:rPr>
                <w:color w:val="000080"/>
              </w:rPr>
              <w:t xml:space="preserve">Vaststelling van de richtsnoeren, doelstellingen en actieplannen met het oog op de verwezenlijking van de taken die aan de Net Brussel zijn toevertrouwd overeenkomstig de </w:t>
            </w:r>
            <w:hyperlink r:id="rId8" w:history="1">
              <w:r>
                <w:rPr>
                  <w:color w:val="000080"/>
                </w:rPr>
                <w:t>ordonnantie van 19 juli 1990 houdende de oprichting van het Gewestelijk Agentschap voor Netheid</w:t>
              </w:r>
            </w:hyperlink>
            <w:r>
              <w:rPr>
                <w:color w:val="000080"/>
              </w:rPr>
              <w:t xml:space="preserve">; de </w:t>
            </w:r>
            <w:hyperlink r:id="rId9" w:history="1">
              <w:r>
                <w:rPr>
                  <w:color w:val="000080"/>
                </w:rPr>
                <w:t>ordonnantie van 14 juni 2012 betreffende afvalstoffen</w:t>
              </w:r>
            </w:hyperlink>
            <w:r>
              <w:rPr>
                <w:color w:val="000080"/>
              </w:rPr>
              <w:t xml:space="preserve">; het </w:t>
            </w:r>
            <w:hyperlink r:id="rId10" w:history="1">
              <w:r>
                <w:rPr>
                  <w:color w:val="000080"/>
                </w:rPr>
                <w:t>besluit van de Brusselse Hoofdstedelijke Regering van 1 december 2016 betreffende het beheer van afvalstoffen</w:t>
              </w:r>
            </w:hyperlink>
            <w:r>
              <w:rPr>
                <w:color w:val="000080"/>
              </w:rPr>
              <w:t xml:space="preserve">; de </w:t>
            </w:r>
            <w:hyperlink r:id="rId11" w:tgtFrame="_blank" w:history="1">
              <w:r>
                <w:rPr>
                  <w:color w:val="000080"/>
                </w:rPr>
                <w:t>verordening van 19 december 2008 betreffende de verwijdering van afval door middel van ophalingen</w:t>
              </w:r>
            </w:hyperlink>
            <w:r>
              <w:rPr>
                <w:color w:val="000080"/>
              </w:rPr>
              <w:t xml:space="preserve">; het </w:t>
            </w:r>
            <w:hyperlink r:id="rId12" w:tgtFrame="_blank" w:history="1">
              <w:r>
                <w:rPr>
                  <w:color w:val="000080"/>
                </w:rPr>
                <w:t>besluit van de Brusselse Hoofdstedelijke Regering van 22 december 2011 tot vaststelling van de tarifering van de prestaties van Net Brussel, het Gewestelijk Agentschap voor Netheid</w:t>
              </w:r>
            </w:hyperlink>
            <w:r>
              <w:rPr>
                <w:color w:val="000080"/>
              </w:rPr>
              <w:t xml:space="preserve">; het </w:t>
            </w:r>
            <w:hyperlink r:id="rId13" w:history="1">
              <w:r>
                <w:rPr>
                  <w:color w:val="000080"/>
                </w:rPr>
                <w:t>Wetboek van inspectie, preventie, vaststelling en bestraffing van milieumisdrijven, en milieuaansprakelijkheid van 25 maart 1999.</w:t>
              </w:r>
            </w:hyperlink>
            <w:r>
              <w:rPr>
                <w:color w:val="000080"/>
              </w:rPr>
              <w:t xml:space="preserve"> </w:t>
            </w:r>
          </w:p>
          <w:p w14:paraId="1F4BA3B3" w14:textId="77777777" w:rsidR="00FD431D" w:rsidRPr="00CF5BF5" w:rsidRDefault="00FD431D" w:rsidP="00A1341E">
            <w:pPr>
              <w:pStyle w:val="Plattetekst"/>
              <w:widowControl w:val="0"/>
              <w:numPr>
                <w:ilvl w:val="0"/>
                <w:numId w:val="2"/>
              </w:numPr>
              <w:spacing w:before="240" w:after="240" w:line="259" w:lineRule="auto"/>
              <w:jc w:val="both"/>
              <w:rPr>
                <w:color w:val="000080"/>
                <w:szCs w:val="20"/>
              </w:rPr>
            </w:pPr>
            <w:r>
              <w:rPr>
                <w:color w:val="000080"/>
              </w:rPr>
              <w:t>Directie van Net Brussel, beheer en coördinatie van de activiteiten;</w:t>
            </w:r>
          </w:p>
          <w:p w14:paraId="33D3D7A7" w14:textId="77777777" w:rsidR="00FD431D" w:rsidRPr="00856030" w:rsidRDefault="00FD431D" w:rsidP="00A1341E">
            <w:pPr>
              <w:pStyle w:val="Plattetekst"/>
              <w:widowControl w:val="0"/>
              <w:numPr>
                <w:ilvl w:val="0"/>
                <w:numId w:val="2"/>
              </w:numPr>
              <w:spacing w:before="240" w:after="240" w:line="259" w:lineRule="auto"/>
              <w:rPr>
                <w:color w:val="000080"/>
                <w:szCs w:val="20"/>
              </w:rPr>
            </w:pPr>
            <w:r>
              <w:rPr>
                <w:color w:val="000080"/>
              </w:rPr>
              <w:t>Communicatie en externe relaties.</w:t>
            </w:r>
          </w:p>
        </w:tc>
      </w:tr>
    </w:tbl>
    <w:p w14:paraId="1839F001" w14:textId="77777777" w:rsidR="00FD431D" w:rsidRDefault="00FD431D" w:rsidP="00FD431D">
      <w:pPr>
        <w:suppressAutoHyphens w:val="0"/>
      </w:pPr>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FD431D" w:rsidRPr="00247DA2" w14:paraId="50C866C0" w14:textId="77777777" w:rsidTr="00A1341E">
        <w:tc>
          <w:tcPr>
            <w:tcW w:w="9781" w:type="dxa"/>
            <w:tcBorders>
              <w:top w:val="single" w:sz="4" w:space="0" w:color="auto"/>
              <w:left w:val="single" w:sz="4" w:space="0" w:color="auto"/>
              <w:bottom w:val="single" w:sz="4" w:space="0" w:color="auto"/>
              <w:right w:val="single" w:sz="4" w:space="0" w:color="auto"/>
            </w:tcBorders>
            <w:shd w:val="clear" w:color="auto" w:fill="F8C416"/>
            <w:vAlign w:val="center"/>
          </w:tcPr>
          <w:p w14:paraId="01B90DE4" w14:textId="77777777" w:rsidR="00FD431D" w:rsidRPr="008768AE" w:rsidRDefault="00FD431D" w:rsidP="00A1341E">
            <w:pPr>
              <w:pStyle w:val="Default"/>
              <w:snapToGrid w:val="0"/>
              <w:ind w:right="140"/>
              <w:jc w:val="both"/>
              <w:rPr>
                <w:rFonts w:ascii="Arial" w:eastAsia="Times New Roman" w:hAnsi="Arial"/>
                <w:b/>
                <w:color w:val="000080"/>
              </w:rPr>
            </w:pPr>
          </w:p>
          <w:p w14:paraId="335687CB" w14:textId="77777777" w:rsidR="00FD431D" w:rsidRDefault="00FD431D" w:rsidP="00A1341E">
            <w:pPr>
              <w:pStyle w:val="Default"/>
              <w:snapToGrid w:val="0"/>
              <w:ind w:right="140"/>
              <w:jc w:val="both"/>
              <w:rPr>
                <w:rFonts w:ascii="Arial" w:eastAsia="Times New Roman" w:hAnsi="Arial"/>
                <w:b/>
                <w:color w:val="000080"/>
              </w:rPr>
            </w:pPr>
            <w:r>
              <w:rPr>
                <w:rFonts w:ascii="Arial" w:hAnsi="Arial"/>
                <w:b/>
                <w:color w:val="000080"/>
              </w:rPr>
              <w:t xml:space="preserve">Transversale strategische doelstellingen van mandataris van rang A5, directeur-generaal </w:t>
            </w:r>
          </w:p>
          <w:p w14:paraId="19A457C9" w14:textId="77777777" w:rsidR="00FD431D" w:rsidRPr="008768AE" w:rsidRDefault="00FD431D" w:rsidP="00A1341E">
            <w:pPr>
              <w:pStyle w:val="Default"/>
              <w:snapToGrid w:val="0"/>
              <w:ind w:right="140"/>
              <w:jc w:val="both"/>
              <w:rPr>
                <w:rFonts w:ascii="Arial" w:eastAsia="Times New Roman" w:hAnsi="Arial"/>
                <w:b/>
                <w:color w:val="000080"/>
              </w:rPr>
            </w:pPr>
          </w:p>
        </w:tc>
      </w:tr>
    </w:tbl>
    <w:p w14:paraId="331ABE73" w14:textId="77777777" w:rsidR="00FD431D" w:rsidRDefault="00FD431D" w:rsidP="00FD431D">
      <w:pPr>
        <w:suppressAutoHyphens w:val="0"/>
        <w:rPr>
          <w:color w:val="00000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FD431D" w:rsidRPr="00247DA2" w14:paraId="0EB11201" w14:textId="77777777" w:rsidTr="00A1341E">
        <w:tc>
          <w:tcPr>
            <w:tcW w:w="9639" w:type="dxa"/>
            <w:tcBorders>
              <w:top w:val="single" w:sz="4" w:space="0" w:color="auto"/>
              <w:left w:val="single" w:sz="4" w:space="0" w:color="auto"/>
              <w:bottom w:val="single" w:sz="4" w:space="0" w:color="auto"/>
              <w:right w:val="single" w:sz="4" w:space="0" w:color="auto"/>
            </w:tcBorders>
            <w:vAlign w:val="center"/>
          </w:tcPr>
          <w:p w14:paraId="24090E6E" w14:textId="77777777" w:rsidR="00FD431D" w:rsidRDefault="00FD431D" w:rsidP="00A1341E">
            <w:pPr>
              <w:pStyle w:val="Default"/>
              <w:snapToGrid w:val="0"/>
              <w:ind w:right="140"/>
              <w:jc w:val="both"/>
              <w:rPr>
                <w:rFonts w:ascii="Arial" w:eastAsia="Times New Roman" w:hAnsi="Arial"/>
                <w:b/>
                <w:color w:val="000080"/>
              </w:rPr>
            </w:pPr>
          </w:p>
          <w:p w14:paraId="0A7B64D6" w14:textId="77777777" w:rsidR="00FD431D" w:rsidRPr="00E72038" w:rsidRDefault="00FD431D" w:rsidP="00A1341E">
            <w:pPr>
              <w:pStyle w:val="Default"/>
              <w:snapToGrid w:val="0"/>
              <w:ind w:right="140"/>
              <w:jc w:val="both"/>
              <w:rPr>
                <w:rFonts w:ascii="Arial" w:eastAsia="Times New Roman" w:hAnsi="Arial"/>
                <w:b/>
                <w:color w:val="000080"/>
              </w:rPr>
            </w:pPr>
            <w:r>
              <w:rPr>
                <w:rFonts w:ascii="Arial" w:hAnsi="Arial"/>
                <w:b/>
                <w:color w:val="000080"/>
              </w:rPr>
              <w:t xml:space="preserve">Transversale strategische doelstelling 1: loyale en correcte uitvoering van de regeringsbeslissingen </w:t>
            </w:r>
          </w:p>
          <w:p w14:paraId="3AD8152C" w14:textId="77777777" w:rsidR="00FD431D" w:rsidRPr="00130ADB" w:rsidRDefault="00FD431D" w:rsidP="00A1341E">
            <w:pPr>
              <w:pStyle w:val="Lijst"/>
              <w:snapToGrid w:val="0"/>
              <w:spacing w:after="0"/>
              <w:ind w:right="140"/>
              <w:jc w:val="both"/>
              <w:rPr>
                <w:rFonts w:cs="Arial"/>
                <w:b/>
                <w:bCs/>
              </w:rPr>
            </w:pPr>
          </w:p>
        </w:tc>
      </w:tr>
      <w:tr w:rsidR="00FD431D" w:rsidRPr="00C631E1" w14:paraId="43227660" w14:textId="77777777" w:rsidTr="00A1341E">
        <w:tc>
          <w:tcPr>
            <w:tcW w:w="9639" w:type="dxa"/>
            <w:tcBorders>
              <w:top w:val="single" w:sz="4" w:space="0" w:color="auto"/>
              <w:left w:val="single" w:sz="4" w:space="0" w:color="auto"/>
              <w:bottom w:val="single" w:sz="4" w:space="0" w:color="auto"/>
              <w:right w:val="single" w:sz="4" w:space="0" w:color="auto"/>
            </w:tcBorders>
          </w:tcPr>
          <w:p w14:paraId="3A0C5BBF" w14:textId="77777777" w:rsidR="00FD431D" w:rsidRPr="00C631E1" w:rsidRDefault="00FD431D" w:rsidP="00A1341E">
            <w:pPr>
              <w:pStyle w:val="Plattetekst2"/>
              <w:snapToGrid w:val="0"/>
              <w:ind w:right="140"/>
              <w:rPr>
                <w:color w:val="000080"/>
              </w:rPr>
            </w:pPr>
            <w:r>
              <w:rPr>
                <w:color w:val="000080"/>
              </w:rPr>
              <w:t xml:space="preserve">Meetpunt 1: uitvoering van de regeringsbeslissingen </w:t>
            </w:r>
          </w:p>
          <w:p w14:paraId="07288EC0" w14:textId="77777777" w:rsidR="00FD431D" w:rsidRPr="00C631E1" w:rsidRDefault="00FD431D" w:rsidP="00A1341E">
            <w:pPr>
              <w:pStyle w:val="Lijstalinea"/>
              <w:numPr>
                <w:ilvl w:val="0"/>
                <w:numId w:val="1"/>
              </w:numPr>
              <w:ind w:right="140"/>
              <w:rPr>
                <w:rFonts w:cs="Arial"/>
                <w:color w:val="000080"/>
              </w:rPr>
            </w:pPr>
            <w:r>
              <w:rPr>
                <w:color w:val="000080"/>
              </w:rPr>
              <w:t>Te bereiken streefwaarde: loyale en correcte uitvoering van de door de regering genomen besluiten en voltooiing van de interne hervormingen die voor de uitvoering daarvan noodzakelijk zijn.</w:t>
            </w:r>
          </w:p>
          <w:p w14:paraId="39F8FF7E" w14:textId="77777777" w:rsidR="00FD431D" w:rsidRPr="00C631E1" w:rsidRDefault="00FD431D" w:rsidP="00A1341E">
            <w:pPr>
              <w:pStyle w:val="Lijstalinea"/>
              <w:numPr>
                <w:ilvl w:val="0"/>
                <w:numId w:val="1"/>
              </w:numPr>
              <w:ind w:right="140"/>
            </w:pPr>
            <w:r>
              <w:rPr>
                <w:color w:val="000080"/>
              </w:rPr>
              <w:t>Termijn: doorlopend</w:t>
            </w:r>
          </w:p>
          <w:p w14:paraId="206E50E7" w14:textId="77777777" w:rsidR="00FD431D" w:rsidRPr="00C631E1" w:rsidRDefault="00FD431D" w:rsidP="00A1341E">
            <w:pPr>
              <w:pStyle w:val="Lijstalinea"/>
              <w:ind w:left="431" w:right="140"/>
            </w:pPr>
          </w:p>
        </w:tc>
      </w:tr>
      <w:tr w:rsidR="00FD431D" w:rsidRPr="00C631E1" w14:paraId="4B357950" w14:textId="77777777" w:rsidTr="00A1341E">
        <w:tc>
          <w:tcPr>
            <w:tcW w:w="9639" w:type="dxa"/>
            <w:tcBorders>
              <w:top w:val="single" w:sz="4" w:space="0" w:color="auto"/>
              <w:left w:val="single" w:sz="4" w:space="0" w:color="auto"/>
              <w:bottom w:val="single" w:sz="4" w:space="0" w:color="auto"/>
              <w:right w:val="single" w:sz="4" w:space="0" w:color="auto"/>
            </w:tcBorders>
          </w:tcPr>
          <w:p w14:paraId="1C240D28" w14:textId="77777777" w:rsidR="00FD431D" w:rsidRPr="00C631E1" w:rsidRDefault="00FD431D" w:rsidP="00A1341E">
            <w:pPr>
              <w:pStyle w:val="Plattetekst2"/>
              <w:snapToGrid w:val="0"/>
              <w:ind w:right="140"/>
              <w:rPr>
                <w:color w:val="000080"/>
              </w:rPr>
            </w:pPr>
            <w:r>
              <w:rPr>
                <w:color w:val="000080"/>
              </w:rPr>
              <w:t>Meetpunt 2: informatie over de toepassing van de regeringsbeslissingen.</w:t>
            </w:r>
          </w:p>
          <w:p w14:paraId="2E196790" w14:textId="77777777" w:rsidR="00FD431D" w:rsidRPr="00C631E1" w:rsidRDefault="00FD431D" w:rsidP="00A1341E">
            <w:pPr>
              <w:pStyle w:val="Lijstalinea"/>
              <w:numPr>
                <w:ilvl w:val="0"/>
                <w:numId w:val="1"/>
              </w:numPr>
              <w:ind w:right="140"/>
              <w:rPr>
                <w:rFonts w:cs="Arial"/>
                <w:color w:val="000080"/>
              </w:rPr>
            </w:pPr>
            <w:r>
              <w:rPr>
                <w:color w:val="000080"/>
              </w:rPr>
              <w:t>Te bereiken streefwaarde: antwoorden op verzoeken om informatie van de minister of de regering betreffende de uitvoering en besluiten van de regering</w:t>
            </w:r>
          </w:p>
          <w:p w14:paraId="1FA6C35A" w14:textId="77777777" w:rsidR="00FD431D" w:rsidRPr="00C631E1" w:rsidRDefault="00FD431D" w:rsidP="00A1341E">
            <w:pPr>
              <w:pStyle w:val="Lijstalinea"/>
              <w:numPr>
                <w:ilvl w:val="0"/>
                <w:numId w:val="1"/>
              </w:numPr>
              <w:ind w:right="140"/>
              <w:rPr>
                <w:rFonts w:cs="Arial"/>
              </w:rPr>
            </w:pPr>
            <w:r>
              <w:rPr>
                <w:color w:val="000080"/>
              </w:rPr>
              <w:t>Termijn: doorlopend</w:t>
            </w:r>
          </w:p>
          <w:p w14:paraId="5BA10479" w14:textId="77777777" w:rsidR="00FD431D" w:rsidRPr="00C631E1" w:rsidRDefault="00FD431D" w:rsidP="00A1341E">
            <w:pPr>
              <w:pStyle w:val="Lijstalinea"/>
              <w:ind w:left="431" w:right="140"/>
              <w:rPr>
                <w:rFonts w:cs="Arial"/>
              </w:rPr>
            </w:pPr>
          </w:p>
        </w:tc>
      </w:tr>
      <w:tr w:rsidR="00FD431D" w:rsidRPr="002F4BED" w14:paraId="6F5455DA" w14:textId="77777777" w:rsidTr="00A1341E">
        <w:tc>
          <w:tcPr>
            <w:tcW w:w="9639" w:type="dxa"/>
            <w:tcBorders>
              <w:top w:val="single" w:sz="4" w:space="0" w:color="auto"/>
              <w:left w:val="single" w:sz="4" w:space="0" w:color="auto"/>
              <w:bottom w:val="single" w:sz="4" w:space="0" w:color="auto"/>
              <w:right w:val="single" w:sz="4" w:space="0" w:color="auto"/>
            </w:tcBorders>
          </w:tcPr>
          <w:p w14:paraId="5D7BC65B" w14:textId="77777777" w:rsidR="00FD431D" w:rsidRPr="00C631E1" w:rsidRDefault="00FD431D" w:rsidP="00A1341E">
            <w:pPr>
              <w:pStyle w:val="Plattetekst2"/>
              <w:snapToGrid w:val="0"/>
              <w:ind w:right="140"/>
              <w:rPr>
                <w:color w:val="000080"/>
              </w:rPr>
            </w:pPr>
            <w:r>
              <w:rPr>
                <w:color w:val="000080"/>
              </w:rPr>
              <w:t>Meetpunt 3: deelname aan de werkzaamheden met het oog op nieuwe regeringsbesluiten</w:t>
            </w:r>
          </w:p>
          <w:p w14:paraId="70757828" w14:textId="77777777" w:rsidR="00FD431D" w:rsidRPr="00C631E1" w:rsidRDefault="00FD431D" w:rsidP="00A1341E">
            <w:pPr>
              <w:pStyle w:val="Lijstalinea"/>
              <w:numPr>
                <w:ilvl w:val="0"/>
                <w:numId w:val="1"/>
              </w:numPr>
              <w:ind w:right="140"/>
              <w:rPr>
                <w:rFonts w:cs="Arial"/>
                <w:color w:val="000080"/>
              </w:rPr>
            </w:pPr>
            <w:r>
              <w:rPr>
                <w:color w:val="000080"/>
              </w:rPr>
              <w:t>Te bereiken streefwaarde: deelnemen aan de invoering van hervormingen waartoe de regering heeft besloten. De elementen en informatie verschaffen die nodig zijn voor het nemen van besluiten door de regering.</w:t>
            </w:r>
          </w:p>
          <w:p w14:paraId="658F9455" w14:textId="77777777" w:rsidR="00FD431D" w:rsidRPr="00C631E1" w:rsidRDefault="00FD431D" w:rsidP="00A1341E">
            <w:pPr>
              <w:pStyle w:val="Lijstalinea"/>
              <w:numPr>
                <w:ilvl w:val="0"/>
                <w:numId w:val="1"/>
              </w:numPr>
              <w:ind w:right="140"/>
              <w:rPr>
                <w:rFonts w:cs="Arial"/>
                <w:color w:val="000080"/>
              </w:rPr>
            </w:pPr>
            <w:r>
              <w:rPr>
                <w:color w:val="000080"/>
              </w:rPr>
              <w:t xml:space="preserve">Termijn: doorlopend </w:t>
            </w:r>
          </w:p>
          <w:p w14:paraId="503A802E" w14:textId="77777777" w:rsidR="00FD431D" w:rsidRPr="00C631E1" w:rsidRDefault="00FD431D" w:rsidP="00A1341E">
            <w:pPr>
              <w:suppressAutoHyphens w:val="0"/>
              <w:contextualSpacing/>
              <w:rPr>
                <w:rFonts w:cs="Arial"/>
              </w:rPr>
            </w:pPr>
          </w:p>
        </w:tc>
      </w:tr>
    </w:tbl>
    <w:p w14:paraId="116E70AD" w14:textId="77777777" w:rsidR="00FD431D" w:rsidRDefault="00FD431D" w:rsidP="00FD431D"/>
    <w:p w14:paraId="54E566A7" w14:textId="77777777" w:rsidR="00FD431D" w:rsidRDefault="00FD431D" w:rsidP="00FD431D">
      <w:pPr>
        <w:suppressAutoHyphens w:val="0"/>
      </w:pPr>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FD431D" w:rsidRPr="00247DA2" w14:paraId="65F9DB4A" w14:textId="77777777" w:rsidTr="00A1341E">
        <w:tc>
          <w:tcPr>
            <w:tcW w:w="9639" w:type="dxa"/>
            <w:tcBorders>
              <w:top w:val="single" w:sz="4" w:space="0" w:color="auto"/>
              <w:left w:val="single" w:sz="4" w:space="0" w:color="auto"/>
              <w:bottom w:val="single" w:sz="4" w:space="0" w:color="auto"/>
              <w:right w:val="single" w:sz="4" w:space="0" w:color="auto"/>
            </w:tcBorders>
            <w:vAlign w:val="center"/>
          </w:tcPr>
          <w:p w14:paraId="7F9FEB48" w14:textId="77777777" w:rsidR="00FD431D" w:rsidRDefault="00FD431D" w:rsidP="00A1341E">
            <w:pPr>
              <w:pStyle w:val="Default"/>
              <w:snapToGrid w:val="0"/>
              <w:ind w:right="140"/>
              <w:jc w:val="both"/>
              <w:rPr>
                <w:rFonts w:ascii="Arial" w:eastAsia="Times New Roman" w:hAnsi="Arial"/>
                <w:b/>
                <w:color w:val="000080"/>
              </w:rPr>
            </w:pPr>
          </w:p>
          <w:p w14:paraId="35122876" w14:textId="77777777" w:rsidR="00FD431D" w:rsidRPr="00E72038" w:rsidRDefault="00FD431D" w:rsidP="00A1341E">
            <w:pPr>
              <w:pStyle w:val="Default"/>
              <w:snapToGrid w:val="0"/>
              <w:ind w:right="140"/>
              <w:jc w:val="both"/>
              <w:rPr>
                <w:rFonts w:ascii="Arial" w:eastAsia="Times New Roman" w:hAnsi="Arial"/>
                <w:b/>
                <w:color w:val="000080"/>
              </w:rPr>
            </w:pPr>
            <w:r>
              <w:rPr>
                <w:rFonts w:ascii="Arial" w:hAnsi="Arial"/>
                <w:b/>
                <w:color w:val="000080"/>
              </w:rPr>
              <w:t xml:space="preserve">Transversale strategische doelstelling 2: definiëring van de richtsnoeren, doelstellingen en actieplannen om de opdrachten van Net Brussel te verwezenlijken </w:t>
            </w:r>
          </w:p>
          <w:p w14:paraId="14A701B9" w14:textId="77777777" w:rsidR="00FD431D" w:rsidRPr="00130ADB" w:rsidRDefault="00FD431D" w:rsidP="00A1341E">
            <w:pPr>
              <w:pStyle w:val="Lijst"/>
              <w:snapToGrid w:val="0"/>
              <w:spacing w:after="0"/>
              <w:ind w:right="140"/>
              <w:jc w:val="both"/>
              <w:rPr>
                <w:rFonts w:cs="Arial"/>
                <w:b/>
                <w:bCs/>
              </w:rPr>
            </w:pPr>
          </w:p>
        </w:tc>
      </w:tr>
      <w:tr w:rsidR="00FD431D" w:rsidRPr="005541CF" w14:paraId="2F8C7AFA" w14:textId="77777777" w:rsidTr="00A1341E">
        <w:tc>
          <w:tcPr>
            <w:tcW w:w="9639" w:type="dxa"/>
            <w:tcBorders>
              <w:top w:val="single" w:sz="4" w:space="0" w:color="auto"/>
              <w:left w:val="single" w:sz="4" w:space="0" w:color="auto"/>
              <w:bottom w:val="single" w:sz="4" w:space="0" w:color="auto"/>
              <w:right w:val="single" w:sz="4" w:space="0" w:color="auto"/>
            </w:tcBorders>
          </w:tcPr>
          <w:p w14:paraId="3D5E91DB" w14:textId="77777777" w:rsidR="00FD431D" w:rsidRPr="00156929" w:rsidRDefault="00FD431D" w:rsidP="00A1341E">
            <w:pPr>
              <w:pStyle w:val="Plattetekst2"/>
              <w:snapToGrid w:val="0"/>
              <w:ind w:right="140"/>
              <w:rPr>
                <w:color w:val="000080"/>
              </w:rPr>
            </w:pPr>
            <w:r>
              <w:rPr>
                <w:color w:val="000080"/>
              </w:rPr>
              <w:t>Meetpunt 1: uitwerken en voorstellen van lange- en kortetermijndoelstellingen en -plannen voor de instelling</w:t>
            </w:r>
          </w:p>
          <w:p w14:paraId="700E4E94" w14:textId="77777777" w:rsidR="00FD431D" w:rsidRDefault="00FD431D" w:rsidP="00FD431D">
            <w:pPr>
              <w:pStyle w:val="Plattetekst2"/>
              <w:numPr>
                <w:ilvl w:val="0"/>
                <w:numId w:val="6"/>
              </w:numPr>
              <w:snapToGrid w:val="0"/>
              <w:ind w:left="493" w:right="140"/>
              <w:rPr>
                <w:b w:val="0"/>
                <w:bCs/>
                <w:color w:val="000080"/>
              </w:rPr>
            </w:pPr>
            <w:r>
              <w:rPr>
                <w:b w:val="0"/>
                <w:color w:val="000080"/>
              </w:rPr>
              <w:t>Streefwaarde: de strategische en operationele plannen ontwikkelen die nodig zijn voor de herstructurering van Net Brussel</w:t>
            </w:r>
          </w:p>
          <w:p w14:paraId="6FE983AA" w14:textId="77777777" w:rsidR="00FD431D" w:rsidRDefault="00FD431D" w:rsidP="00FD431D">
            <w:pPr>
              <w:pStyle w:val="Plattetekst2"/>
              <w:numPr>
                <w:ilvl w:val="0"/>
                <w:numId w:val="6"/>
              </w:numPr>
              <w:snapToGrid w:val="0"/>
              <w:ind w:left="493" w:right="140"/>
              <w:rPr>
                <w:b w:val="0"/>
                <w:bCs/>
                <w:color w:val="000080"/>
              </w:rPr>
            </w:pPr>
            <w:r>
              <w:rPr>
                <w:b w:val="0"/>
                <w:color w:val="000080"/>
              </w:rPr>
              <w:t>Termijn: jaarlijks</w:t>
            </w:r>
          </w:p>
          <w:p w14:paraId="6C6D135B" w14:textId="77777777" w:rsidR="00FD431D" w:rsidRPr="009D2DFF" w:rsidRDefault="00FD431D" w:rsidP="00A1341E">
            <w:pPr>
              <w:pStyle w:val="Plattetekst2"/>
              <w:snapToGrid w:val="0"/>
              <w:ind w:left="493" w:right="140"/>
              <w:rPr>
                <w:b w:val="0"/>
                <w:bCs/>
                <w:color w:val="000080"/>
              </w:rPr>
            </w:pPr>
          </w:p>
        </w:tc>
      </w:tr>
      <w:tr w:rsidR="00FD431D" w:rsidRPr="005541CF" w14:paraId="69AEAF7C" w14:textId="77777777" w:rsidTr="00A1341E">
        <w:tc>
          <w:tcPr>
            <w:tcW w:w="9639" w:type="dxa"/>
            <w:tcBorders>
              <w:top w:val="single" w:sz="4" w:space="0" w:color="auto"/>
              <w:left w:val="single" w:sz="4" w:space="0" w:color="auto"/>
              <w:bottom w:val="single" w:sz="4" w:space="0" w:color="auto"/>
              <w:right w:val="single" w:sz="4" w:space="0" w:color="auto"/>
            </w:tcBorders>
          </w:tcPr>
          <w:p w14:paraId="3B569878" w14:textId="77777777" w:rsidR="00FD431D" w:rsidRPr="00232A4D" w:rsidRDefault="00FD431D" w:rsidP="00A1341E">
            <w:pPr>
              <w:pStyle w:val="Plattetekst2"/>
              <w:snapToGrid w:val="0"/>
              <w:ind w:right="140"/>
              <w:rPr>
                <w:color w:val="000080"/>
              </w:rPr>
            </w:pPr>
            <w:r>
              <w:rPr>
                <w:color w:val="000080"/>
              </w:rPr>
              <w:t>Meetpunt 2: synergieën en deskundigheid delen</w:t>
            </w:r>
          </w:p>
          <w:p w14:paraId="042410A9" w14:textId="2DDB4AE8" w:rsidR="00FD431D" w:rsidRPr="00232A4D" w:rsidRDefault="00FD431D" w:rsidP="00A1341E">
            <w:pPr>
              <w:pStyle w:val="Lijstalinea"/>
              <w:numPr>
                <w:ilvl w:val="0"/>
                <w:numId w:val="1"/>
              </w:numPr>
              <w:ind w:right="140"/>
              <w:rPr>
                <w:rFonts w:cs="Arial"/>
                <w:color w:val="000080"/>
              </w:rPr>
            </w:pPr>
            <w:r>
              <w:rPr>
                <w:color w:val="000080"/>
              </w:rPr>
              <w:t>Te bereiken streefwaarde: bevorderen van de interactie en strategische partnerschappen met de belangrijkste stakeholder van Net Brussel, waaronder de gemeenten</w:t>
            </w:r>
          </w:p>
          <w:p w14:paraId="769FC76F" w14:textId="77777777" w:rsidR="00FD431D" w:rsidRPr="00232A4D" w:rsidRDefault="00FD431D" w:rsidP="00A1341E">
            <w:pPr>
              <w:pStyle w:val="Lijstalinea"/>
              <w:numPr>
                <w:ilvl w:val="0"/>
                <w:numId w:val="1"/>
              </w:numPr>
              <w:ind w:right="140"/>
              <w:rPr>
                <w:rFonts w:cs="Arial"/>
                <w:color w:val="000080"/>
              </w:rPr>
            </w:pPr>
            <w:r>
              <w:rPr>
                <w:color w:val="000080"/>
              </w:rPr>
              <w:t>Termijn: doorlopend</w:t>
            </w:r>
          </w:p>
          <w:p w14:paraId="6AB2D553" w14:textId="77777777" w:rsidR="00FD431D" w:rsidRPr="00A45835" w:rsidRDefault="00FD431D" w:rsidP="00A1341E">
            <w:pPr>
              <w:suppressAutoHyphens w:val="0"/>
              <w:contextualSpacing/>
              <w:rPr>
                <w:rFonts w:ascii="Calibri" w:hAnsi="Calibri"/>
                <w:sz w:val="22"/>
                <w:szCs w:val="22"/>
              </w:rPr>
            </w:pPr>
          </w:p>
        </w:tc>
      </w:tr>
      <w:tr w:rsidR="00FD431D" w:rsidRPr="00F94B9F" w14:paraId="1684E26F" w14:textId="77777777" w:rsidTr="00A1341E">
        <w:tc>
          <w:tcPr>
            <w:tcW w:w="9639" w:type="dxa"/>
            <w:tcBorders>
              <w:top w:val="single" w:sz="4" w:space="0" w:color="auto"/>
              <w:left w:val="single" w:sz="4" w:space="0" w:color="auto"/>
              <w:bottom w:val="single" w:sz="4" w:space="0" w:color="auto"/>
              <w:right w:val="single" w:sz="4" w:space="0" w:color="auto"/>
            </w:tcBorders>
          </w:tcPr>
          <w:p w14:paraId="6D8F1C2F" w14:textId="77777777" w:rsidR="00FD431D" w:rsidRPr="00856030" w:rsidRDefault="00FD431D" w:rsidP="00A1341E">
            <w:pPr>
              <w:pStyle w:val="Plattetekst2"/>
              <w:snapToGrid w:val="0"/>
              <w:ind w:right="140"/>
              <w:rPr>
                <w:color w:val="000080"/>
              </w:rPr>
            </w:pPr>
            <w:r>
              <w:rPr>
                <w:color w:val="000080"/>
              </w:rPr>
              <w:t>Meetpunt 3: bijdragen aan de ontwikkeling van een langetermijnvisie voor uitdagingen in verband met het milieu binnen het afvalbeheer</w:t>
            </w:r>
          </w:p>
          <w:p w14:paraId="263925BF" w14:textId="77777777" w:rsidR="00FD431D" w:rsidRPr="00856030" w:rsidRDefault="00FD431D" w:rsidP="00A1341E">
            <w:pPr>
              <w:pStyle w:val="Lijstalinea"/>
              <w:numPr>
                <w:ilvl w:val="0"/>
                <w:numId w:val="1"/>
              </w:numPr>
              <w:ind w:right="140"/>
              <w:rPr>
                <w:rFonts w:cs="Arial"/>
                <w:color w:val="000080"/>
              </w:rPr>
            </w:pPr>
            <w:r>
              <w:rPr>
                <w:color w:val="000080"/>
              </w:rPr>
              <w:t>Te bereiken streefwaarde: meewerken aan de uitvoering van een transversaal intern denkproces over de evoluties die op lange termijn kunnen doorwegen in een aantal belangrijke milieu- en economische kwesties op het gebied van het beheer van afvalstoffen en hieraan bijdragen.</w:t>
            </w:r>
          </w:p>
          <w:p w14:paraId="7969CECC" w14:textId="77777777" w:rsidR="00FD431D" w:rsidRPr="00856030" w:rsidRDefault="00FD431D" w:rsidP="00A1341E">
            <w:pPr>
              <w:pStyle w:val="Lijstalinea"/>
              <w:numPr>
                <w:ilvl w:val="0"/>
                <w:numId w:val="1"/>
              </w:numPr>
              <w:ind w:right="140"/>
              <w:rPr>
                <w:rFonts w:cs="Arial"/>
                <w:color w:val="000080"/>
              </w:rPr>
            </w:pPr>
            <w:r>
              <w:rPr>
                <w:color w:val="000080"/>
              </w:rPr>
              <w:t>Termijn: eerste kwartaal van 2022</w:t>
            </w:r>
          </w:p>
          <w:p w14:paraId="6B2F7413" w14:textId="77777777" w:rsidR="00FD431D" w:rsidRPr="00856030" w:rsidRDefault="00FD431D" w:rsidP="00A1341E">
            <w:pPr>
              <w:suppressAutoHyphens w:val="0"/>
              <w:contextualSpacing/>
              <w:jc w:val="both"/>
              <w:rPr>
                <w:rFonts w:ascii="Calibri" w:hAnsi="Calibri"/>
                <w:sz w:val="22"/>
                <w:szCs w:val="22"/>
                <w:u w:val="single"/>
              </w:rPr>
            </w:pPr>
          </w:p>
        </w:tc>
      </w:tr>
      <w:tr w:rsidR="00FD431D" w:rsidRPr="00247DA2" w14:paraId="1F925FFA" w14:textId="77777777" w:rsidTr="00A1341E">
        <w:tc>
          <w:tcPr>
            <w:tcW w:w="9639" w:type="dxa"/>
            <w:tcBorders>
              <w:top w:val="single" w:sz="4" w:space="0" w:color="auto"/>
              <w:left w:val="single" w:sz="4" w:space="0" w:color="auto"/>
              <w:bottom w:val="single" w:sz="4" w:space="0" w:color="auto"/>
              <w:right w:val="single" w:sz="4" w:space="0" w:color="auto"/>
            </w:tcBorders>
          </w:tcPr>
          <w:p w14:paraId="02EF7499" w14:textId="77777777" w:rsidR="00FD431D" w:rsidRPr="00232A4D" w:rsidRDefault="00FD431D" w:rsidP="00A1341E">
            <w:pPr>
              <w:pStyle w:val="Plattetekst2"/>
              <w:snapToGrid w:val="0"/>
              <w:ind w:right="140"/>
              <w:rPr>
                <w:color w:val="000080"/>
              </w:rPr>
            </w:pPr>
            <w:r>
              <w:rPr>
                <w:color w:val="000080"/>
              </w:rPr>
              <w:t>Meetpunt 4: opstellen van een memorandum over kwesties inzake afvalbeheer</w:t>
            </w:r>
          </w:p>
          <w:p w14:paraId="3758D4DE" w14:textId="77777777" w:rsidR="00FD431D" w:rsidRPr="00232A4D" w:rsidRDefault="00FD431D" w:rsidP="00A1341E">
            <w:pPr>
              <w:pStyle w:val="Lijstalinea"/>
              <w:numPr>
                <w:ilvl w:val="0"/>
                <w:numId w:val="1"/>
              </w:numPr>
              <w:ind w:right="140"/>
              <w:rPr>
                <w:rFonts w:cs="Arial"/>
                <w:color w:val="000080"/>
              </w:rPr>
            </w:pPr>
            <w:r>
              <w:rPr>
                <w:color w:val="000080"/>
              </w:rPr>
              <w:t>Te bereiken streefwaarde: meewerken aan de opstelling van een gedetailleerd memorandum om de milieu- en economische uitdagingen inzake afvalbeheer voor de toekomst intern en extern bekend te maken</w:t>
            </w:r>
          </w:p>
          <w:p w14:paraId="65EB26D5" w14:textId="77777777" w:rsidR="00FD431D" w:rsidRPr="00232A4D" w:rsidRDefault="00FD431D" w:rsidP="00A1341E">
            <w:pPr>
              <w:pStyle w:val="Lijstalinea"/>
              <w:numPr>
                <w:ilvl w:val="0"/>
                <w:numId w:val="1"/>
              </w:numPr>
              <w:ind w:right="140"/>
              <w:rPr>
                <w:rFonts w:cs="Arial"/>
                <w:color w:val="000080"/>
              </w:rPr>
            </w:pPr>
            <w:r>
              <w:rPr>
                <w:color w:val="000080"/>
              </w:rPr>
              <w:t>Termijn: voor het begin van elke legislatuur.</w:t>
            </w:r>
          </w:p>
          <w:p w14:paraId="093DB696" w14:textId="77777777" w:rsidR="00FD431D" w:rsidRPr="00232A4D" w:rsidRDefault="00FD431D" w:rsidP="00A1341E">
            <w:pPr>
              <w:pStyle w:val="Plattetekst2"/>
              <w:snapToGrid w:val="0"/>
              <w:ind w:right="140"/>
              <w:rPr>
                <w:color w:val="000080"/>
              </w:rPr>
            </w:pPr>
          </w:p>
        </w:tc>
      </w:tr>
      <w:tr w:rsidR="00FD431D" w:rsidRPr="00247DA2" w14:paraId="24CE31C5" w14:textId="77777777" w:rsidTr="00A1341E">
        <w:tc>
          <w:tcPr>
            <w:tcW w:w="9639" w:type="dxa"/>
            <w:tcBorders>
              <w:top w:val="single" w:sz="4" w:space="0" w:color="auto"/>
              <w:left w:val="single" w:sz="4" w:space="0" w:color="auto"/>
              <w:bottom w:val="single" w:sz="4" w:space="0" w:color="auto"/>
              <w:right w:val="single" w:sz="4" w:space="0" w:color="auto"/>
            </w:tcBorders>
          </w:tcPr>
          <w:p w14:paraId="4D78B83C" w14:textId="103B8682" w:rsidR="00FD431D" w:rsidRPr="00232A4D" w:rsidRDefault="00FD431D" w:rsidP="00A1341E">
            <w:pPr>
              <w:pStyle w:val="Plattetekst2"/>
              <w:snapToGrid w:val="0"/>
              <w:ind w:right="140"/>
              <w:rPr>
                <w:color w:val="000080"/>
              </w:rPr>
            </w:pPr>
            <w:r>
              <w:rPr>
                <w:color w:val="000080"/>
              </w:rPr>
              <w:t>Meetpunt 5: bijdragen tot de definiëring van nieuwe gewestelijke beleidslijnen inzake afvalbeheer</w:t>
            </w:r>
          </w:p>
          <w:p w14:paraId="2B40BB67" w14:textId="77777777" w:rsidR="00FD431D" w:rsidRPr="00232A4D" w:rsidRDefault="00FD431D" w:rsidP="00A1341E">
            <w:pPr>
              <w:pStyle w:val="Lijstalinea"/>
              <w:numPr>
                <w:ilvl w:val="0"/>
                <w:numId w:val="1"/>
              </w:numPr>
              <w:ind w:right="140"/>
              <w:rPr>
                <w:rFonts w:cs="Arial"/>
                <w:color w:val="000080"/>
              </w:rPr>
            </w:pPr>
            <w:r>
              <w:rPr>
                <w:color w:val="000080"/>
              </w:rPr>
              <w:t>Te behalen streefwaarde: aan het begin van elke legislatuur een nota opstellen voor de bevoegde minister met concrete beleidsvoorstellen over de opdrachten en de organisatie van het Net Brussel</w:t>
            </w:r>
          </w:p>
          <w:p w14:paraId="6D621D94" w14:textId="77777777" w:rsidR="00FD431D" w:rsidRPr="00232A4D" w:rsidRDefault="00FD431D" w:rsidP="00A1341E">
            <w:pPr>
              <w:pStyle w:val="Lijstalinea"/>
              <w:numPr>
                <w:ilvl w:val="0"/>
                <w:numId w:val="1"/>
              </w:numPr>
              <w:ind w:right="140"/>
              <w:rPr>
                <w:rFonts w:cs="Arial"/>
                <w:color w:val="000080"/>
              </w:rPr>
            </w:pPr>
            <w:r>
              <w:rPr>
                <w:color w:val="000080"/>
              </w:rPr>
              <w:t>Termijn: binnen de drie maanden na de aanstelling van een nieuwe regering</w:t>
            </w:r>
          </w:p>
          <w:p w14:paraId="6815BBB0" w14:textId="77777777" w:rsidR="00FD431D" w:rsidRPr="00A45835" w:rsidRDefault="00FD431D" w:rsidP="00A1341E">
            <w:pPr>
              <w:suppressAutoHyphens w:val="0"/>
              <w:contextualSpacing/>
              <w:rPr>
                <w:rFonts w:ascii="Calibri" w:hAnsi="Calibri"/>
                <w:sz w:val="22"/>
                <w:szCs w:val="22"/>
              </w:rPr>
            </w:pPr>
          </w:p>
        </w:tc>
      </w:tr>
    </w:tbl>
    <w:p w14:paraId="15581C73" w14:textId="77777777" w:rsidR="00FD431D" w:rsidRDefault="00FD431D" w:rsidP="00FD431D">
      <w:pPr>
        <w:tabs>
          <w:tab w:val="left" w:pos="2940"/>
        </w:tabs>
        <w:ind w:right="140"/>
        <w:jc w:val="both"/>
      </w:pPr>
    </w:p>
    <w:p w14:paraId="70481EFF" w14:textId="77777777" w:rsidR="00FD431D" w:rsidRPr="0055343C" w:rsidRDefault="00FD431D" w:rsidP="00FD431D">
      <w:pPr>
        <w:suppressAutoHyphens w:val="0"/>
      </w:pPr>
      <w:r>
        <w:br w:type="page"/>
      </w:r>
    </w:p>
    <w:p w14:paraId="19DA17D2" w14:textId="77777777" w:rsidR="00FD431D" w:rsidRPr="0055343C" w:rsidRDefault="00FD431D" w:rsidP="00FD431D"/>
    <w:p w14:paraId="5ED09E71" w14:textId="77777777" w:rsidR="00FD431D" w:rsidRDefault="00FD431D" w:rsidP="00FD431D">
      <w:pPr>
        <w:suppressAutoHyphens w:val="0"/>
        <w:jc w:val="both"/>
        <w:rPr>
          <w:color w:val="00000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FD431D" w:rsidRPr="00247DA2" w14:paraId="37D50951" w14:textId="77777777" w:rsidTr="00A1341E">
        <w:tc>
          <w:tcPr>
            <w:tcW w:w="9639" w:type="dxa"/>
            <w:tcBorders>
              <w:top w:val="single" w:sz="4" w:space="0" w:color="auto"/>
              <w:left w:val="single" w:sz="4" w:space="0" w:color="auto"/>
              <w:bottom w:val="single" w:sz="4" w:space="0" w:color="auto"/>
              <w:right w:val="single" w:sz="4" w:space="0" w:color="auto"/>
            </w:tcBorders>
            <w:vAlign w:val="center"/>
          </w:tcPr>
          <w:p w14:paraId="045B3603" w14:textId="77777777" w:rsidR="00FD431D" w:rsidRDefault="00FD431D" w:rsidP="00A1341E">
            <w:pPr>
              <w:pStyle w:val="Default"/>
              <w:snapToGrid w:val="0"/>
              <w:ind w:right="140"/>
              <w:jc w:val="both"/>
              <w:rPr>
                <w:rFonts w:ascii="Arial" w:eastAsia="Times New Roman" w:hAnsi="Arial"/>
                <w:b/>
                <w:color w:val="000080"/>
              </w:rPr>
            </w:pPr>
          </w:p>
          <w:p w14:paraId="3A33C637" w14:textId="77777777" w:rsidR="00FD431D" w:rsidRPr="00CE7133" w:rsidRDefault="00FD431D" w:rsidP="00A1341E">
            <w:pPr>
              <w:suppressAutoHyphens w:val="0"/>
              <w:autoSpaceDE w:val="0"/>
              <w:autoSpaceDN w:val="0"/>
              <w:adjustRightInd w:val="0"/>
              <w:rPr>
                <w:b/>
                <w:color w:val="000080"/>
                <w:sz w:val="24"/>
              </w:rPr>
            </w:pPr>
            <w:r>
              <w:rPr>
                <w:b/>
                <w:color w:val="000080"/>
                <w:sz w:val="24"/>
              </w:rPr>
              <w:t>Transversale strategische doelstelling 3: ontwikkeling van een kwaliteitsvolle aanpak ten dienste van de gebruikers</w:t>
            </w:r>
          </w:p>
          <w:p w14:paraId="6F47FD80" w14:textId="77777777" w:rsidR="00FD431D" w:rsidRPr="00CE7133" w:rsidRDefault="00FD431D" w:rsidP="00A1341E">
            <w:pPr>
              <w:pStyle w:val="Lijst"/>
              <w:snapToGrid w:val="0"/>
              <w:spacing w:after="0"/>
              <w:ind w:right="140"/>
              <w:jc w:val="both"/>
              <w:rPr>
                <w:rFonts w:cs="Times New Roman"/>
                <w:b/>
                <w:color w:val="000080"/>
                <w:sz w:val="24"/>
              </w:rPr>
            </w:pPr>
          </w:p>
        </w:tc>
      </w:tr>
      <w:tr w:rsidR="00FD431D" w:rsidRPr="009C0ADA" w14:paraId="18C43847" w14:textId="77777777" w:rsidTr="00A1341E">
        <w:tc>
          <w:tcPr>
            <w:tcW w:w="9639" w:type="dxa"/>
            <w:tcBorders>
              <w:top w:val="single" w:sz="4" w:space="0" w:color="auto"/>
              <w:left w:val="single" w:sz="4" w:space="0" w:color="auto"/>
              <w:bottom w:val="single" w:sz="4" w:space="0" w:color="auto"/>
              <w:right w:val="single" w:sz="4" w:space="0" w:color="auto"/>
            </w:tcBorders>
          </w:tcPr>
          <w:p w14:paraId="02D33EF9" w14:textId="1B33108C" w:rsidR="00FD431D" w:rsidRPr="00232A4D" w:rsidRDefault="00FD431D" w:rsidP="00A1341E">
            <w:pPr>
              <w:pStyle w:val="Plattetekst2"/>
              <w:snapToGrid w:val="0"/>
              <w:ind w:right="140"/>
              <w:rPr>
                <w:color w:val="000080"/>
              </w:rPr>
            </w:pPr>
            <w:r>
              <w:rPr>
                <w:color w:val="000080"/>
              </w:rPr>
              <w:t>Meetpunt 1: de administratieve stappen vereenvoudigen</w:t>
            </w:r>
          </w:p>
          <w:p w14:paraId="7D238210" w14:textId="4AB21DAD" w:rsidR="00FD431D" w:rsidRPr="00232A4D" w:rsidRDefault="00FD431D" w:rsidP="00A1341E">
            <w:pPr>
              <w:pStyle w:val="Lijstalinea"/>
              <w:numPr>
                <w:ilvl w:val="0"/>
                <w:numId w:val="1"/>
              </w:numPr>
              <w:ind w:right="140"/>
              <w:rPr>
                <w:rFonts w:cs="Arial"/>
                <w:color w:val="000080"/>
              </w:rPr>
            </w:pPr>
            <w:r>
              <w:rPr>
                <w:color w:val="000080"/>
              </w:rPr>
              <w:t>Te bereiken streefwaarde: bijdragen tot de ontwikkeling van het plan voor administratieve vereenvoudiging van de Net Brussel en deelnemen aan de uitvoering ervan</w:t>
            </w:r>
          </w:p>
          <w:p w14:paraId="56419514" w14:textId="77777777" w:rsidR="00FD431D" w:rsidRPr="00232A4D" w:rsidRDefault="00FD431D" w:rsidP="00A1341E">
            <w:pPr>
              <w:pStyle w:val="Lijstalinea"/>
              <w:numPr>
                <w:ilvl w:val="0"/>
                <w:numId w:val="1"/>
              </w:numPr>
              <w:ind w:right="140"/>
              <w:rPr>
                <w:rFonts w:cs="Arial"/>
                <w:color w:val="000080"/>
              </w:rPr>
            </w:pPr>
            <w:r>
              <w:rPr>
                <w:color w:val="000080"/>
              </w:rPr>
              <w:t>Termijn: doorlopend</w:t>
            </w:r>
          </w:p>
          <w:p w14:paraId="2D00F503" w14:textId="77777777" w:rsidR="00FD431D" w:rsidRPr="00A45835" w:rsidRDefault="00FD431D" w:rsidP="00A1341E">
            <w:pPr>
              <w:suppressAutoHyphens w:val="0"/>
              <w:autoSpaceDE w:val="0"/>
              <w:autoSpaceDN w:val="0"/>
              <w:adjustRightInd w:val="0"/>
              <w:rPr>
                <w:rFonts w:cs="Arial"/>
                <w:color w:val="000000"/>
                <w:szCs w:val="20"/>
              </w:rPr>
            </w:pPr>
          </w:p>
        </w:tc>
      </w:tr>
      <w:tr w:rsidR="00DA50E3" w:rsidRPr="009C0ADA" w14:paraId="2C9BD06C" w14:textId="77777777" w:rsidTr="00A1341E">
        <w:tc>
          <w:tcPr>
            <w:tcW w:w="9639" w:type="dxa"/>
            <w:tcBorders>
              <w:top w:val="single" w:sz="4" w:space="0" w:color="auto"/>
              <w:left w:val="single" w:sz="4" w:space="0" w:color="auto"/>
              <w:bottom w:val="single" w:sz="4" w:space="0" w:color="auto"/>
              <w:right w:val="single" w:sz="4" w:space="0" w:color="auto"/>
            </w:tcBorders>
          </w:tcPr>
          <w:p w14:paraId="70978417" w14:textId="04192B23" w:rsidR="00DA50E3" w:rsidRPr="00232A4D" w:rsidRDefault="00DA50E3" w:rsidP="00DA50E3">
            <w:pPr>
              <w:pStyle w:val="Plattetekst2"/>
              <w:snapToGrid w:val="0"/>
              <w:ind w:right="140"/>
              <w:rPr>
                <w:color w:val="000080"/>
              </w:rPr>
            </w:pPr>
            <w:r>
              <w:rPr>
                <w:color w:val="000080"/>
              </w:rPr>
              <w:t>Meetpunt 2: Een doeltreffend antwoord ontwikkelen op klachten van gebruikers (burgers, gemeenten, bedrijven, enz.)</w:t>
            </w:r>
          </w:p>
          <w:p w14:paraId="7FB363C8" w14:textId="77777777" w:rsidR="00DA50E3" w:rsidRPr="00232A4D" w:rsidRDefault="00DA50E3" w:rsidP="00DA50E3">
            <w:pPr>
              <w:pStyle w:val="Lijstalinea"/>
              <w:numPr>
                <w:ilvl w:val="0"/>
                <w:numId w:val="1"/>
              </w:numPr>
              <w:ind w:right="140"/>
              <w:rPr>
                <w:rFonts w:cs="Arial"/>
                <w:color w:val="000080"/>
              </w:rPr>
            </w:pPr>
            <w:r>
              <w:rPr>
                <w:color w:val="000080"/>
              </w:rPr>
              <w:t>Te bereiken streefwaarde: Een plan opstellen en uitvoeren voor een doeltreffende reactie op klachten die Net Brussel ontvangt</w:t>
            </w:r>
          </w:p>
          <w:p w14:paraId="2007F28F" w14:textId="77777777" w:rsidR="00DA50E3" w:rsidRPr="00232A4D" w:rsidRDefault="00DA50E3" w:rsidP="00DA50E3">
            <w:pPr>
              <w:pStyle w:val="Lijstalinea"/>
              <w:numPr>
                <w:ilvl w:val="0"/>
                <w:numId w:val="1"/>
              </w:numPr>
              <w:ind w:right="140"/>
              <w:rPr>
                <w:rFonts w:cs="Arial"/>
                <w:color w:val="000080"/>
              </w:rPr>
            </w:pPr>
            <w:r>
              <w:rPr>
                <w:color w:val="000080"/>
              </w:rPr>
              <w:t>Termijn: doorlopend</w:t>
            </w:r>
          </w:p>
          <w:p w14:paraId="7D4DCC19" w14:textId="77777777" w:rsidR="00DA50E3" w:rsidRPr="00232A4D" w:rsidRDefault="00DA50E3" w:rsidP="00A1341E">
            <w:pPr>
              <w:pStyle w:val="Plattetekst2"/>
              <w:snapToGrid w:val="0"/>
              <w:ind w:right="140"/>
              <w:rPr>
                <w:color w:val="000080"/>
              </w:rPr>
            </w:pPr>
          </w:p>
        </w:tc>
      </w:tr>
      <w:tr w:rsidR="00FD431D" w:rsidRPr="00A45835" w14:paraId="1EA57162" w14:textId="77777777" w:rsidTr="00A1341E">
        <w:tc>
          <w:tcPr>
            <w:tcW w:w="9639" w:type="dxa"/>
            <w:tcBorders>
              <w:top w:val="single" w:sz="4" w:space="0" w:color="auto"/>
              <w:left w:val="single" w:sz="4" w:space="0" w:color="auto"/>
              <w:bottom w:val="single" w:sz="4" w:space="0" w:color="auto"/>
              <w:right w:val="single" w:sz="4" w:space="0" w:color="auto"/>
            </w:tcBorders>
          </w:tcPr>
          <w:p w14:paraId="3AAFBA82" w14:textId="6BBE0717" w:rsidR="00FD431D" w:rsidRPr="00232A4D" w:rsidRDefault="00FD431D" w:rsidP="00A1341E">
            <w:pPr>
              <w:pStyle w:val="Plattetekst2"/>
              <w:snapToGrid w:val="0"/>
              <w:ind w:right="140"/>
              <w:rPr>
                <w:color w:val="000080"/>
              </w:rPr>
            </w:pPr>
            <w:r>
              <w:rPr>
                <w:color w:val="000080"/>
              </w:rPr>
              <w:t>Meetpunt 3: De toegang tot informatie en tot de diensten vergemakkelijken</w:t>
            </w:r>
          </w:p>
          <w:p w14:paraId="0292E858" w14:textId="3E9D0565" w:rsidR="00FD431D" w:rsidRPr="00232A4D" w:rsidRDefault="00FD431D" w:rsidP="00A1341E">
            <w:pPr>
              <w:pStyle w:val="Lijstalinea"/>
              <w:numPr>
                <w:ilvl w:val="0"/>
                <w:numId w:val="1"/>
              </w:numPr>
              <w:ind w:right="140"/>
              <w:rPr>
                <w:rFonts w:cs="Arial"/>
                <w:color w:val="000080"/>
              </w:rPr>
            </w:pPr>
            <w:r>
              <w:rPr>
                <w:color w:val="000080"/>
              </w:rPr>
              <w:t xml:space="preserve">Te bereiken streefwaarde: ervoor zorgen dat informatie over de activiteiten van Net Brussel permanent beschikbaar is (bv. door regelmatige updates van de website en strategisch nadenken over het gebruik van sociale media) </w:t>
            </w:r>
          </w:p>
          <w:p w14:paraId="58E826A6" w14:textId="77777777" w:rsidR="00FD431D" w:rsidRPr="00232A4D" w:rsidRDefault="00FD431D" w:rsidP="00A1341E">
            <w:pPr>
              <w:pStyle w:val="Lijstalinea"/>
              <w:numPr>
                <w:ilvl w:val="0"/>
                <w:numId w:val="1"/>
              </w:numPr>
              <w:ind w:right="140"/>
              <w:rPr>
                <w:rFonts w:cs="Arial"/>
                <w:color w:val="000080"/>
              </w:rPr>
            </w:pPr>
            <w:r>
              <w:rPr>
                <w:color w:val="000080"/>
              </w:rPr>
              <w:t>Termijn: doorlopend</w:t>
            </w:r>
          </w:p>
          <w:p w14:paraId="5D1F8E5D" w14:textId="77777777" w:rsidR="00FD431D" w:rsidRPr="00A45835" w:rsidRDefault="00FD431D" w:rsidP="00A1341E">
            <w:pPr>
              <w:suppressAutoHyphens w:val="0"/>
              <w:autoSpaceDE w:val="0"/>
              <w:autoSpaceDN w:val="0"/>
              <w:adjustRightInd w:val="0"/>
              <w:rPr>
                <w:rFonts w:cs="Arial"/>
                <w:iCs/>
                <w:color w:val="000000"/>
                <w:szCs w:val="20"/>
              </w:rPr>
            </w:pPr>
          </w:p>
        </w:tc>
      </w:tr>
      <w:tr w:rsidR="00FD431D" w:rsidRPr="00856030" w14:paraId="541AECF5" w14:textId="77777777" w:rsidTr="00A1341E">
        <w:tc>
          <w:tcPr>
            <w:tcW w:w="9639" w:type="dxa"/>
            <w:tcBorders>
              <w:top w:val="single" w:sz="4" w:space="0" w:color="auto"/>
              <w:left w:val="single" w:sz="4" w:space="0" w:color="auto"/>
              <w:bottom w:val="single" w:sz="4" w:space="0" w:color="auto"/>
              <w:right w:val="single" w:sz="4" w:space="0" w:color="auto"/>
            </w:tcBorders>
          </w:tcPr>
          <w:p w14:paraId="4BFB9025" w14:textId="28E4CF68" w:rsidR="00FD431D" w:rsidRPr="00232A4D" w:rsidRDefault="00FD431D" w:rsidP="00A1341E">
            <w:pPr>
              <w:pStyle w:val="Plattetekst2"/>
              <w:snapToGrid w:val="0"/>
              <w:ind w:right="140"/>
              <w:rPr>
                <w:color w:val="000080"/>
              </w:rPr>
            </w:pPr>
            <w:r>
              <w:rPr>
                <w:color w:val="000080"/>
              </w:rPr>
              <w:t>Meetpunt 4: Zorgen voor een rapportagemechanisme</w:t>
            </w:r>
          </w:p>
          <w:p w14:paraId="0CD5C997" w14:textId="564BD333" w:rsidR="00FD431D" w:rsidRPr="00232A4D" w:rsidRDefault="00FD431D" w:rsidP="00A1341E">
            <w:pPr>
              <w:pStyle w:val="Lijstalinea"/>
              <w:numPr>
                <w:ilvl w:val="0"/>
                <w:numId w:val="1"/>
              </w:numPr>
              <w:ind w:right="140"/>
              <w:rPr>
                <w:rFonts w:cs="Arial"/>
                <w:color w:val="000080"/>
              </w:rPr>
            </w:pPr>
            <w:r>
              <w:rPr>
                <w:color w:val="000080"/>
              </w:rPr>
              <w:t xml:space="preserve">Te bereiken streefwaarde: het jaarlijkse activiteitenverslag van Net Brussel opstellen, zorgen voor de coördinatie van de informatie van elke dienst, de hoogtepunten van het jaar belichten en kerncijfers opnemen </w:t>
            </w:r>
          </w:p>
          <w:p w14:paraId="00A359C9" w14:textId="77777777" w:rsidR="00FD431D" w:rsidRPr="00232A4D" w:rsidRDefault="00FD431D" w:rsidP="00A1341E">
            <w:pPr>
              <w:pStyle w:val="Lijstalinea"/>
              <w:numPr>
                <w:ilvl w:val="0"/>
                <w:numId w:val="1"/>
              </w:numPr>
              <w:ind w:right="140"/>
              <w:rPr>
                <w:rFonts w:cs="Arial"/>
                <w:color w:val="000080"/>
              </w:rPr>
            </w:pPr>
            <w:r>
              <w:rPr>
                <w:color w:val="000080"/>
              </w:rPr>
              <w:t xml:space="preserve">Termijn: jaarlijks </w:t>
            </w:r>
          </w:p>
          <w:p w14:paraId="15B822C7" w14:textId="77777777" w:rsidR="00FD431D" w:rsidRPr="00A45835" w:rsidRDefault="00FD431D" w:rsidP="00A1341E">
            <w:pPr>
              <w:suppressAutoHyphens w:val="0"/>
              <w:autoSpaceDE w:val="0"/>
              <w:autoSpaceDN w:val="0"/>
              <w:adjustRightInd w:val="0"/>
              <w:rPr>
                <w:rFonts w:cs="Arial"/>
                <w:iCs/>
                <w:color w:val="000000"/>
                <w:szCs w:val="20"/>
              </w:rPr>
            </w:pPr>
          </w:p>
        </w:tc>
      </w:tr>
      <w:tr w:rsidR="00FD431D" w:rsidRPr="00A45835" w14:paraId="1190C4F6" w14:textId="77777777" w:rsidTr="00A1341E">
        <w:tc>
          <w:tcPr>
            <w:tcW w:w="9639" w:type="dxa"/>
            <w:tcBorders>
              <w:top w:val="single" w:sz="4" w:space="0" w:color="auto"/>
              <w:left w:val="single" w:sz="4" w:space="0" w:color="auto"/>
              <w:bottom w:val="single" w:sz="4" w:space="0" w:color="auto"/>
              <w:right w:val="single" w:sz="4" w:space="0" w:color="auto"/>
            </w:tcBorders>
          </w:tcPr>
          <w:p w14:paraId="28014EFB" w14:textId="228FABEC" w:rsidR="00FD431D" w:rsidRPr="00232A4D" w:rsidRDefault="00FD431D" w:rsidP="00A1341E">
            <w:pPr>
              <w:pStyle w:val="Plattetekst2"/>
              <w:snapToGrid w:val="0"/>
              <w:ind w:right="140"/>
              <w:rPr>
                <w:color w:val="000080"/>
              </w:rPr>
            </w:pPr>
            <w:r>
              <w:rPr>
                <w:color w:val="000080"/>
              </w:rPr>
              <w:t>Meetpunt 5: de diensten aanpassen op basis van de ervaring en de tevredenheid van de gebruikers</w:t>
            </w:r>
          </w:p>
          <w:p w14:paraId="553FB86B" w14:textId="77777777" w:rsidR="00FD431D" w:rsidRPr="00232A4D" w:rsidRDefault="00FD431D" w:rsidP="00A1341E">
            <w:pPr>
              <w:pStyle w:val="Lijstalinea"/>
              <w:numPr>
                <w:ilvl w:val="0"/>
                <w:numId w:val="1"/>
              </w:numPr>
              <w:ind w:right="140"/>
              <w:rPr>
                <w:rFonts w:cs="Arial"/>
                <w:color w:val="000080"/>
              </w:rPr>
            </w:pPr>
            <w:r>
              <w:rPr>
                <w:color w:val="000080"/>
              </w:rPr>
              <w:t>Te bereiken streefwaarde: meten van de tevredenheidsgraad van de gebruikers van de diensten van Net Brussel en verbeteringen voorstellen</w:t>
            </w:r>
          </w:p>
          <w:p w14:paraId="0892B46B" w14:textId="77777777" w:rsidR="00FD431D" w:rsidRPr="00232A4D" w:rsidRDefault="00FD431D" w:rsidP="00A1341E">
            <w:pPr>
              <w:pStyle w:val="Lijstalinea"/>
              <w:numPr>
                <w:ilvl w:val="0"/>
                <w:numId w:val="1"/>
              </w:numPr>
              <w:ind w:right="140"/>
              <w:rPr>
                <w:rFonts w:cs="Arial"/>
                <w:color w:val="000080"/>
              </w:rPr>
            </w:pPr>
            <w:r>
              <w:rPr>
                <w:color w:val="000080"/>
              </w:rPr>
              <w:t>Termijn: doorlopend</w:t>
            </w:r>
          </w:p>
          <w:p w14:paraId="7F2034A6" w14:textId="77777777" w:rsidR="00FD431D" w:rsidRPr="00A45835" w:rsidRDefault="00FD431D" w:rsidP="00A1341E">
            <w:pPr>
              <w:suppressAutoHyphens w:val="0"/>
              <w:ind w:left="567"/>
              <w:contextualSpacing/>
              <w:jc w:val="both"/>
              <w:rPr>
                <w:rFonts w:cs="Arial"/>
                <w:szCs w:val="20"/>
              </w:rPr>
            </w:pPr>
          </w:p>
        </w:tc>
      </w:tr>
      <w:tr w:rsidR="00FD431D" w:rsidRPr="000F2613" w14:paraId="3C13C22A" w14:textId="77777777" w:rsidTr="00A1341E">
        <w:tc>
          <w:tcPr>
            <w:tcW w:w="9639" w:type="dxa"/>
            <w:tcBorders>
              <w:top w:val="single" w:sz="4" w:space="0" w:color="auto"/>
              <w:left w:val="single" w:sz="4" w:space="0" w:color="auto"/>
              <w:bottom w:val="single" w:sz="4" w:space="0" w:color="auto"/>
              <w:right w:val="single" w:sz="4" w:space="0" w:color="auto"/>
            </w:tcBorders>
          </w:tcPr>
          <w:p w14:paraId="79E0C032" w14:textId="7CC35479" w:rsidR="00FD431D" w:rsidRPr="00232A4D" w:rsidRDefault="00FD431D" w:rsidP="00A1341E">
            <w:pPr>
              <w:pStyle w:val="Plattetekst2"/>
              <w:snapToGrid w:val="0"/>
              <w:ind w:right="140"/>
              <w:rPr>
                <w:color w:val="000080"/>
              </w:rPr>
            </w:pPr>
            <w:r>
              <w:rPr>
                <w:color w:val="000080"/>
              </w:rPr>
              <w:t>Meetpunt 6: versterking van de rol en het imago van Net Brussel bij de gebruikers</w:t>
            </w:r>
          </w:p>
          <w:p w14:paraId="3E3A2C29" w14:textId="4476BE9C" w:rsidR="00FD431D" w:rsidRDefault="00FD431D" w:rsidP="00A1341E">
            <w:pPr>
              <w:pStyle w:val="Lijstalinea"/>
              <w:numPr>
                <w:ilvl w:val="0"/>
                <w:numId w:val="1"/>
              </w:numPr>
              <w:ind w:right="140"/>
              <w:rPr>
                <w:rFonts w:cs="Arial"/>
                <w:color w:val="000080"/>
              </w:rPr>
            </w:pPr>
            <w:r>
              <w:rPr>
                <w:color w:val="000080"/>
              </w:rPr>
              <w:t xml:space="preserve">Te bereiken streefwaarde: van elke medewerker van Net Brussel een woordvoerder maken voor het doel van Net Brussel </w:t>
            </w:r>
          </w:p>
          <w:p w14:paraId="58BCED3F" w14:textId="77777777" w:rsidR="00FD431D" w:rsidRPr="000F2613" w:rsidRDefault="00FD431D" w:rsidP="00A1341E">
            <w:pPr>
              <w:pStyle w:val="Lijstalinea"/>
              <w:numPr>
                <w:ilvl w:val="0"/>
                <w:numId w:val="1"/>
              </w:numPr>
              <w:ind w:right="140"/>
              <w:rPr>
                <w:rFonts w:cs="Arial"/>
                <w:color w:val="000080"/>
              </w:rPr>
            </w:pPr>
            <w:r>
              <w:rPr>
                <w:color w:val="000080"/>
              </w:rPr>
              <w:t xml:space="preserve">Termijn: doorlopend </w:t>
            </w:r>
          </w:p>
          <w:p w14:paraId="62E6673F" w14:textId="77777777" w:rsidR="00FD431D" w:rsidRPr="00A45835" w:rsidRDefault="00FD431D" w:rsidP="00A1341E">
            <w:pPr>
              <w:suppressAutoHyphens w:val="0"/>
              <w:jc w:val="both"/>
              <w:rPr>
                <w:rFonts w:cs="Arial"/>
                <w:color w:val="000000"/>
                <w:szCs w:val="20"/>
              </w:rPr>
            </w:pPr>
          </w:p>
        </w:tc>
      </w:tr>
    </w:tbl>
    <w:p w14:paraId="5D0C9CC6" w14:textId="77777777" w:rsidR="00FD431D" w:rsidRDefault="00FD431D" w:rsidP="00FD431D">
      <w:pPr>
        <w:suppressAutoHyphens w:val="0"/>
        <w:ind w:left="1410" w:hanging="1410"/>
        <w:jc w:val="both"/>
        <w:rPr>
          <w:i/>
          <w:color w:val="006F90"/>
          <w:sz w:val="28"/>
          <w:szCs w:val="20"/>
          <w:u w:val="single"/>
        </w:rPr>
      </w:pPr>
    </w:p>
    <w:p w14:paraId="47E737C3" w14:textId="77777777" w:rsidR="00FD431D" w:rsidRDefault="00FD431D" w:rsidP="00FD431D">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FD431D" w:rsidRPr="009D2DFF" w14:paraId="7E7D810C" w14:textId="77777777" w:rsidTr="00A1341E">
        <w:tc>
          <w:tcPr>
            <w:tcW w:w="9639" w:type="dxa"/>
            <w:tcBorders>
              <w:top w:val="single" w:sz="4" w:space="0" w:color="auto"/>
              <w:left w:val="single" w:sz="4" w:space="0" w:color="auto"/>
              <w:bottom w:val="single" w:sz="4" w:space="0" w:color="auto"/>
              <w:right w:val="single" w:sz="4" w:space="0" w:color="auto"/>
            </w:tcBorders>
            <w:vAlign w:val="center"/>
          </w:tcPr>
          <w:p w14:paraId="0C5319E5" w14:textId="77777777" w:rsidR="00FD431D" w:rsidRDefault="00FD431D" w:rsidP="00A1341E">
            <w:pPr>
              <w:pStyle w:val="Default"/>
              <w:snapToGrid w:val="0"/>
              <w:ind w:right="140"/>
              <w:jc w:val="both"/>
              <w:rPr>
                <w:rFonts w:ascii="Arial" w:eastAsia="Times New Roman" w:hAnsi="Arial"/>
                <w:b/>
                <w:color w:val="000080"/>
              </w:rPr>
            </w:pPr>
            <w:r>
              <w:rPr>
                <w:i/>
                <w:color w:val="006F90"/>
                <w:sz w:val="28"/>
                <w:szCs w:val="20"/>
                <w:u w:val="single"/>
              </w:rPr>
              <w:lastRenderedPageBreak/>
              <w:br w:type="page"/>
            </w:r>
            <w:r>
              <w:rPr>
                <w:i/>
                <w:color w:val="006F90"/>
                <w:sz w:val="28"/>
                <w:szCs w:val="20"/>
                <w:u w:val="single"/>
              </w:rPr>
              <w:br w:type="page"/>
            </w:r>
          </w:p>
          <w:p w14:paraId="6B1528CD" w14:textId="77777777" w:rsidR="00FD431D" w:rsidRPr="00CE7133" w:rsidRDefault="00FD431D" w:rsidP="00A1341E">
            <w:pPr>
              <w:suppressAutoHyphens w:val="0"/>
              <w:autoSpaceDE w:val="0"/>
              <w:autoSpaceDN w:val="0"/>
              <w:adjustRightInd w:val="0"/>
              <w:rPr>
                <w:b/>
                <w:color w:val="000080"/>
                <w:sz w:val="24"/>
              </w:rPr>
            </w:pPr>
            <w:r>
              <w:rPr>
                <w:b/>
                <w:color w:val="000080"/>
                <w:sz w:val="24"/>
              </w:rPr>
              <w:t>Transversale strategische doelstelling 4: externe communicatie</w:t>
            </w:r>
          </w:p>
          <w:p w14:paraId="25CB2CAC" w14:textId="77777777" w:rsidR="00FD431D" w:rsidRPr="00CE7133" w:rsidRDefault="00FD431D" w:rsidP="00A1341E">
            <w:pPr>
              <w:pStyle w:val="Lijst"/>
              <w:snapToGrid w:val="0"/>
              <w:spacing w:after="0"/>
              <w:ind w:right="140"/>
              <w:jc w:val="both"/>
              <w:rPr>
                <w:rFonts w:cs="Times New Roman"/>
                <w:b/>
                <w:color w:val="000080"/>
                <w:sz w:val="24"/>
              </w:rPr>
            </w:pPr>
          </w:p>
        </w:tc>
      </w:tr>
      <w:tr w:rsidR="00FD431D" w:rsidRPr="00B45FBB" w14:paraId="1F0E2062" w14:textId="77777777" w:rsidTr="00A1341E">
        <w:tc>
          <w:tcPr>
            <w:tcW w:w="9639" w:type="dxa"/>
            <w:tcBorders>
              <w:top w:val="single" w:sz="4" w:space="0" w:color="auto"/>
              <w:left w:val="single" w:sz="4" w:space="0" w:color="auto"/>
              <w:bottom w:val="single" w:sz="4" w:space="0" w:color="auto"/>
              <w:right w:val="single" w:sz="4" w:space="0" w:color="auto"/>
            </w:tcBorders>
          </w:tcPr>
          <w:p w14:paraId="2FCC9CE6" w14:textId="77777777" w:rsidR="00FD431D" w:rsidRDefault="00FD431D" w:rsidP="00A1341E">
            <w:pPr>
              <w:pStyle w:val="Plattetekst2"/>
              <w:snapToGrid w:val="0"/>
              <w:ind w:right="140"/>
              <w:rPr>
                <w:color w:val="000080"/>
              </w:rPr>
            </w:pPr>
            <w:r>
              <w:rPr>
                <w:color w:val="000080"/>
              </w:rPr>
              <w:t>Meetpunt 1: ontwikkeling van een communicatie- en vertegenwoordigingsstrategie</w:t>
            </w:r>
          </w:p>
          <w:p w14:paraId="57AC00FD" w14:textId="1A7B4708" w:rsidR="00FD431D" w:rsidRPr="00156929" w:rsidRDefault="00FD431D" w:rsidP="00A1341E">
            <w:pPr>
              <w:pStyle w:val="Plattetekst2"/>
              <w:numPr>
                <w:ilvl w:val="0"/>
                <w:numId w:val="1"/>
              </w:numPr>
              <w:snapToGrid w:val="0"/>
              <w:ind w:right="140"/>
              <w:rPr>
                <w:b w:val="0"/>
                <w:color w:val="000080"/>
              </w:rPr>
            </w:pPr>
            <w:r>
              <w:rPr>
                <w:b w:val="0"/>
                <w:color w:val="000080"/>
              </w:rPr>
              <w:t>Streefwaarde: relaties onderhouden en een doeltreffende algemene en specifieke communicatie en vertegenwoordiging tot stand brengen met belanghebbenden die in betrokken zijn met de opdrachten van Net Brussel</w:t>
            </w:r>
          </w:p>
          <w:p w14:paraId="7CAED727" w14:textId="77777777" w:rsidR="00FD431D" w:rsidRPr="009D2DFF" w:rsidRDefault="00FD431D" w:rsidP="00A1341E">
            <w:pPr>
              <w:pStyle w:val="Plattetekst2"/>
              <w:numPr>
                <w:ilvl w:val="0"/>
                <w:numId w:val="1"/>
              </w:numPr>
              <w:snapToGrid w:val="0"/>
              <w:ind w:right="140"/>
              <w:rPr>
                <w:color w:val="000080"/>
              </w:rPr>
            </w:pPr>
            <w:r>
              <w:rPr>
                <w:b w:val="0"/>
                <w:color w:val="000080"/>
              </w:rPr>
              <w:t>Termijn: doorlopend</w:t>
            </w:r>
          </w:p>
          <w:p w14:paraId="5A80ECED" w14:textId="77777777" w:rsidR="00FD431D" w:rsidRPr="00232A4D" w:rsidRDefault="00FD431D" w:rsidP="00A1341E">
            <w:pPr>
              <w:pStyle w:val="Plattetekst2"/>
              <w:snapToGrid w:val="0"/>
              <w:ind w:left="431" w:right="140"/>
              <w:rPr>
                <w:color w:val="000080"/>
              </w:rPr>
            </w:pPr>
          </w:p>
        </w:tc>
      </w:tr>
      <w:tr w:rsidR="00FD431D" w:rsidRPr="009C0ADA" w14:paraId="4A371C09" w14:textId="77777777" w:rsidTr="00A1341E">
        <w:tc>
          <w:tcPr>
            <w:tcW w:w="9639" w:type="dxa"/>
            <w:tcBorders>
              <w:top w:val="single" w:sz="4" w:space="0" w:color="auto"/>
              <w:left w:val="single" w:sz="4" w:space="0" w:color="auto"/>
              <w:bottom w:val="single" w:sz="4" w:space="0" w:color="auto"/>
              <w:right w:val="single" w:sz="4" w:space="0" w:color="auto"/>
            </w:tcBorders>
          </w:tcPr>
          <w:p w14:paraId="7BFD12BC" w14:textId="77777777" w:rsidR="00FD431D" w:rsidRPr="00232A4D" w:rsidRDefault="00FD431D" w:rsidP="00A1341E">
            <w:pPr>
              <w:pStyle w:val="Plattetekst2"/>
              <w:snapToGrid w:val="0"/>
              <w:ind w:right="140"/>
              <w:rPr>
                <w:color w:val="000080"/>
              </w:rPr>
            </w:pPr>
            <w:r>
              <w:rPr>
                <w:color w:val="000080"/>
              </w:rPr>
              <w:t xml:space="preserve">Meetpunt 1: zorgen voor online communicatie </w:t>
            </w:r>
          </w:p>
          <w:p w14:paraId="36C4ACE9" w14:textId="0660C804" w:rsidR="00FD431D" w:rsidRPr="00232A4D" w:rsidRDefault="00FD431D" w:rsidP="00A1341E">
            <w:pPr>
              <w:pStyle w:val="Lijstalinea"/>
              <w:numPr>
                <w:ilvl w:val="0"/>
                <w:numId w:val="1"/>
              </w:numPr>
              <w:ind w:right="140"/>
              <w:rPr>
                <w:rFonts w:cs="Arial"/>
                <w:color w:val="000080"/>
              </w:rPr>
            </w:pPr>
            <w:r>
              <w:rPr>
                <w:color w:val="000080"/>
              </w:rPr>
              <w:t>Te bereiken streefwaarde: toezien op de regelmatige en systematische actualisering van de website en de sociale netwerken van Net Brussel, met name wat nieuws en operationele problemen betreft.</w:t>
            </w:r>
          </w:p>
          <w:p w14:paraId="322A2ECD" w14:textId="77777777" w:rsidR="00FD431D" w:rsidRPr="00232A4D" w:rsidRDefault="00FD431D" w:rsidP="00A1341E">
            <w:pPr>
              <w:pStyle w:val="Lijstalinea"/>
              <w:numPr>
                <w:ilvl w:val="0"/>
                <w:numId w:val="1"/>
              </w:numPr>
              <w:ind w:right="140"/>
              <w:rPr>
                <w:rFonts w:cs="Arial"/>
                <w:color w:val="000080"/>
              </w:rPr>
            </w:pPr>
            <w:r>
              <w:rPr>
                <w:color w:val="000080"/>
              </w:rPr>
              <w:t>Termijn: doorlopend</w:t>
            </w:r>
          </w:p>
          <w:p w14:paraId="1752453E" w14:textId="77777777" w:rsidR="00FD431D" w:rsidRPr="00A45835" w:rsidRDefault="00FD431D" w:rsidP="00A1341E">
            <w:pPr>
              <w:suppressAutoHyphens w:val="0"/>
              <w:autoSpaceDE w:val="0"/>
              <w:autoSpaceDN w:val="0"/>
              <w:adjustRightInd w:val="0"/>
              <w:rPr>
                <w:rFonts w:cs="Arial"/>
                <w:color w:val="000000"/>
                <w:szCs w:val="20"/>
              </w:rPr>
            </w:pPr>
          </w:p>
        </w:tc>
      </w:tr>
      <w:tr w:rsidR="00FD431D" w:rsidRPr="00A45835" w14:paraId="68DA51B9" w14:textId="77777777" w:rsidTr="00A1341E">
        <w:tc>
          <w:tcPr>
            <w:tcW w:w="9639" w:type="dxa"/>
            <w:tcBorders>
              <w:top w:val="single" w:sz="4" w:space="0" w:color="auto"/>
              <w:left w:val="single" w:sz="4" w:space="0" w:color="auto"/>
              <w:bottom w:val="single" w:sz="4" w:space="0" w:color="auto"/>
              <w:right w:val="single" w:sz="4" w:space="0" w:color="auto"/>
            </w:tcBorders>
          </w:tcPr>
          <w:p w14:paraId="3F3B6E2B" w14:textId="77777777" w:rsidR="00FD431D" w:rsidRPr="00232A4D" w:rsidRDefault="00FD431D" w:rsidP="00A1341E">
            <w:pPr>
              <w:pStyle w:val="Plattetekst2"/>
              <w:snapToGrid w:val="0"/>
              <w:ind w:right="140"/>
              <w:rPr>
                <w:color w:val="000080"/>
              </w:rPr>
            </w:pPr>
            <w:r>
              <w:rPr>
                <w:color w:val="000080"/>
              </w:rPr>
              <w:t>Meetpunt 2: communiceren met de pers</w:t>
            </w:r>
          </w:p>
          <w:p w14:paraId="65FE4CD9" w14:textId="77777777" w:rsidR="00FD431D" w:rsidRPr="00232A4D" w:rsidRDefault="00FD431D" w:rsidP="00A1341E">
            <w:pPr>
              <w:pStyle w:val="Lijstalinea"/>
              <w:numPr>
                <w:ilvl w:val="0"/>
                <w:numId w:val="1"/>
              </w:numPr>
              <w:ind w:right="140"/>
              <w:rPr>
                <w:rFonts w:cs="Arial"/>
                <w:color w:val="000080"/>
              </w:rPr>
            </w:pPr>
            <w:r>
              <w:rPr>
                <w:color w:val="000080"/>
              </w:rPr>
              <w:t>Te bereiken streefwaarde: antwoorden op vragen van de schriftelijke en mondelinge pers over de activiteiten van Net Brussel, onder voorbehoud van het beroepsgeheim, industriële geheimhouding of enige andere legitieme reden om niet op de gestelde vragen te antwoorden</w:t>
            </w:r>
          </w:p>
          <w:p w14:paraId="67D709E1" w14:textId="77777777" w:rsidR="00FD431D" w:rsidRPr="00232A4D" w:rsidRDefault="00FD431D" w:rsidP="00A1341E">
            <w:pPr>
              <w:pStyle w:val="Lijstalinea"/>
              <w:numPr>
                <w:ilvl w:val="0"/>
                <w:numId w:val="1"/>
              </w:numPr>
              <w:ind w:right="140"/>
              <w:rPr>
                <w:rFonts w:cs="Arial"/>
                <w:color w:val="000080"/>
              </w:rPr>
            </w:pPr>
            <w:r>
              <w:rPr>
                <w:color w:val="000080"/>
              </w:rPr>
              <w:t>Termijn: doorlopend</w:t>
            </w:r>
          </w:p>
          <w:p w14:paraId="3FA2EFE7" w14:textId="77777777" w:rsidR="00FD431D" w:rsidRPr="00A45835" w:rsidRDefault="00FD431D" w:rsidP="00A1341E">
            <w:pPr>
              <w:suppressAutoHyphens w:val="0"/>
              <w:autoSpaceDE w:val="0"/>
              <w:autoSpaceDN w:val="0"/>
              <w:adjustRightInd w:val="0"/>
              <w:rPr>
                <w:rFonts w:cs="Arial"/>
                <w:iCs/>
                <w:color w:val="000000"/>
                <w:szCs w:val="20"/>
              </w:rPr>
            </w:pPr>
          </w:p>
        </w:tc>
      </w:tr>
      <w:tr w:rsidR="00FD431D" w:rsidRPr="00856030" w14:paraId="1D5ED0C7" w14:textId="77777777" w:rsidTr="00A1341E">
        <w:tc>
          <w:tcPr>
            <w:tcW w:w="9639" w:type="dxa"/>
            <w:tcBorders>
              <w:top w:val="single" w:sz="4" w:space="0" w:color="auto"/>
              <w:left w:val="single" w:sz="4" w:space="0" w:color="auto"/>
              <w:bottom w:val="single" w:sz="4" w:space="0" w:color="auto"/>
              <w:right w:val="single" w:sz="4" w:space="0" w:color="auto"/>
            </w:tcBorders>
          </w:tcPr>
          <w:p w14:paraId="1A7E1A20" w14:textId="49E5E737" w:rsidR="00FD431D" w:rsidRPr="00232A4D" w:rsidRDefault="00FD431D" w:rsidP="00A1341E">
            <w:pPr>
              <w:pStyle w:val="Plattetekst2"/>
              <w:snapToGrid w:val="0"/>
              <w:ind w:right="140"/>
              <w:rPr>
                <w:color w:val="000080"/>
              </w:rPr>
            </w:pPr>
            <w:r>
              <w:rPr>
                <w:color w:val="000080"/>
              </w:rPr>
              <w:t>Meetpunt 3: communicatiecampagnes ontwikkelen</w:t>
            </w:r>
          </w:p>
          <w:p w14:paraId="72BCF106" w14:textId="13E417CD" w:rsidR="00FD431D" w:rsidRPr="00232A4D" w:rsidRDefault="00FD431D" w:rsidP="00A1341E">
            <w:pPr>
              <w:pStyle w:val="Lijstalinea"/>
              <w:numPr>
                <w:ilvl w:val="0"/>
                <w:numId w:val="1"/>
              </w:numPr>
              <w:ind w:right="140"/>
              <w:rPr>
                <w:rFonts w:cs="Arial"/>
                <w:color w:val="000080"/>
              </w:rPr>
            </w:pPr>
            <w:r>
              <w:rPr>
                <w:color w:val="000080"/>
              </w:rPr>
              <w:t>Te bereiken streefwaarde: communicatiecampagnes voeren over Net Brussel en haar activiteiten, gericht op de moeilijkst te bereiken doelgroepen</w:t>
            </w:r>
          </w:p>
          <w:p w14:paraId="5577643F" w14:textId="77777777" w:rsidR="00FD431D" w:rsidRPr="00232A4D" w:rsidRDefault="00FD431D" w:rsidP="00A1341E">
            <w:pPr>
              <w:pStyle w:val="Lijstalinea"/>
              <w:numPr>
                <w:ilvl w:val="0"/>
                <w:numId w:val="1"/>
              </w:numPr>
              <w:ind w:right="140"/>
              <w:rPr>
                <w:rFonts w:cs="Arial"/>
                <w:color w:val="000080"/>
              </w:rPr>
            </w:pPr>
            <w:r>
              <w:rPr>
                <w:color w:val="000080"/>
              </w:rPr>
              <w:t xml:space="preserve">Termijn: jaarlijks </w:t>
            </w:r>
          </w:p>
          <w:p w14:paraId="604DA278" w14:textId="77777777" w:rsidR="00FD431D" w:rsidRPr="00A45835" w:rsidRDefault="00FD431D" w:rsidP="00A1341E">
            <w:pPr>
              <w:suppressAutoHyphens w:val="0"/>
              <w:autoSpaceDE w:val="0"/>
              <w:autoSpaceDN w:val="0"/>
              <w:adjustRightInd w:val="0"/>
              <w:rPr>
                <w:rFonts w:cs="Arial"/>
                <w:iCs/>
                <w:color w:val="000000"/>
                <w:szCs w:val="20"/>
              </w:rPr>
            </w:pPr>
          </w:p>
        </w:tc>
      </w:tr>
      <w:tr w:rsidR="00FD431D" w:rsidRPr="00247DA2" w14:paraId="5D0E3022" w14:textId="77777777" w:rsidTr="00A1341E">
        <w:tc>
          <w:tcPr>
            <w:tcW w:w="9639" w:type="dxa"/>
            <w:tcBorders>
              <w:top w:val="single" w:sz="4" w:space="0" w:color="auto"/>
              <w:left w:val="single" w:sz="4" w:space="0" w:color="auto"/>
              <w:bottom w:val="single" w:sz="4" w:space="0" w:color="auto"/>
              <w:right w:val="single" w:sz="4" w:space="0" w:color="auto"/>
            </w:tcBorders>
            <w:vAlign w:val="center"/>
          </w:tcPr>
          <w:p w14:paraId="597C2D72" w14:textId="77777777" w:rsidR="00FD431D" w:rsidRPr="00ED414E" w:rsidRDefault="00FD431D" w:rsidP="00A1341E">
            <w:pPr>
              <w:pStyle w:val="Plattetekst2"/>
              <w:snapToGrid w:val="0"/>
              <w:ind w:right="140"/>
              <w:rPr>
                <w:color w:val="000080"/>
              </w:rPr>
            </w:pPr>
            <w:r>
              <w:rPr>
                <w:color w:val="000080"/>
              </w:rPr>
              <w:t>Meetpunt 4: opstellen van een jaarverslag</w:t>
            </w:r>
          </w:p>
          <w:p w14:paraId="0BE84F60" w14:textId="77777777" w:rsidR="00FD431D" w:rsidRPr="00FD44FA" w:rsidRDefault="00FD431D" w:rsidP="00FD431D">
            <w:pPr>
              <w:pStyle w:val="Lijstalinea"/>
              <w:numPr>
                <w:ilvl w:val="0"/>
                <w:numId w:val="5"/>
              </w:numPr>
              <w:shd w:val="clear" w:color="auto" w:fill="FFFFFF"/>
              <w:spacing w:before="240" w:after="240" w:line="24" w:lineRule="atLeast"/>
              <w:ind w:left="495" w:right="71" w:hanging="337"/>
              <w:jc w:val="both"/>
              <w:rPr>
                <w:rFonts w:cs="Arial"/>
                <w:color w:val="000080"/>
              </w:rPr>
            </w:pPr>
            <w:r>
              <w:rPr>
                <w:b/>
                <w:color w:val="000080"/>
              </w:rPr>
              <w:t>Te bereiken streefwaarde</w:t>
            </w:r>
            <w:r>
              <w:rPr>
                <w:color w:val="000080"/>
              </w:rPr>
              <w:t>: in overleg met de adjunct-directeur-generaal een jaarverslag opstellen met een evaluatie van de hoofdlijnen van het gevoerde beleid net als beleidsvoorstellen inzake afvalbeheer.</w:t>
            </w:r>
          </w:p>
          <w:p w14:paraId="6A39CAFF" w14:textId="17A97028" w:rsidR="00FD431D" w:rsidRPr="00815FD5" w:rsidRDefault="00FD431D" w:rsidP="00A1341E">
            <w:pPr>
              <w:pStyle w:val="Lijstalinea"/>
              <w:numPr>
                <w:ilvl w:val="0"/>
                <w:numId w:val="1"/>
              </w:numPr>
              <w:ind w:left="495" w:right="140" w:hanging="337"/>
              <w:rPr>
                <w:rFonts w:cs="Arial"/>
                <w:b/>
                <w:color w:val="000080"/>
              </w:rPr>
            </w:pPr>
            <w:r>
              <w:rPr>
                <w:b/>
                <w:color w:val="000080"/>
              </w:rPr>
              <w:t xml:space="preserve">Termijn: </w:t>
            </w:r>
            <w:r>
              <w:rPr>
                <w:color w:val="000080"/>
              </w:rPr>
              <w:t>vanaf drie maanden volgend op de indiensttreding, vervolgens een jaarlijkse herziening met rapportering aan de voogdijminister</w:t>
            </w:r>
          </w:p>
          <w:p w14:paraId="462D9086" w14:textId="77777777" w:rsidR="00FD431D" w:rsidRPr="00232A4D" w:rsidRDefault="00FD431D" w:rsidP="00A1341E">
            <w:pPr>
              <w:pStyle w:val="Plattetekst2"/>
              <w:snapToGrid w:val="0"/>
              <w:ind w:right="140"/>
              <w:rPr>
                <w:color w:val="000080"/>
              </w:rPr>
            </w:pPr>
          </w:p>
        </w:tc>
      </w:tr>
    </w:tbl>
    <w:p w14:paraId="04595ED3" w14:textId="77777777" w:rsidR="00FD431D" w:rsidRPr="00A53095" w:rsidRDefault="00FD431D" w:rsidP="00FD431D">
      <w:pPr>
        <w:suppressAutoHyphens w:val="0"/>
        <w:rPr>
          <w:i/>
          <w:color w:val="006F90"/>
          <w:sz w:val="28"/>
          <w:szCs w:val="20"/>
          <w:u w:val="single"/>
        </w:rPr>
      </w:pPr>
    </w:p>
    <w:p w14:paraId="7397694A" w14:textId="77777777" w:rsidR="00FD431D" w:rsidRPr="00A45835" w:rsidRDefault="00FD431D" w:rsidP="00FD431D">
      <w:pPr>
        <w:suppressAutoHyphens w:val="0"/>
        <w:spacing w:after="60"/>
        <w:jc w:val="both"/>
        <w:rPr>
          <w:color w:val="000000"/>
          <w:sz w:val="16"/>
          <w:szCs w:val="16"/>
        </w:rPr>
      </w:pPr>
    </w:p>
    <w:p w14:paraId="12AF3545" w14:textId="77777777" w:rsidR="00FD431D" w:rsidRDefault="00FD431D" w:rsidP="00FD431D">
      <w:pPr>
        <w:suppressAutoHyphens w:val="0"/>
        <w:spacing w:after="160" w:line="259" w:lineRule="auto"/>
      </w:pPr>
      <w:r>
        <w:br w:type="page"/>
      </w:r>
    </w:p>
    <w:p w14:paraId="669B556E" w14:textId="77777777" w:rsidR="00FD431D" w:rsidRDefault="00FD431D" w:rsidP="00FD431D">
      <w:pPr>
        <w:suppressAutoHyphens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FD431D" w:rsidRPr="00247DA2" w14:paraId="0A53D4D6" w14:textId="77777777" w:rsidTr="00A1341E">
        <w:tc>
          <w:tcPr>
            <w:tcW w:w="9781" w:type="dxa"/>
            <w:tcBorders>
              <w:top w:val="single" w:sz="4" w:space="0" w:color="auto"/>
              <w:left w:val="single" w:sz="4" w:space="0" w:color="auto"/>
              <w:bottom w:val="single" w:sz="4" w:space="0" w:color="auto"/>
              <w:right w:val="single" w:sz="4" w:space="0" w:color="auto"/>
            </w:tcBorders>
            <w:vAlign w:val="center"/>
          </w:tcPr>
          <w:p w14:paraId="70295418" w14:textId="77777777" w:rsidR="00FD431D" w:rsidRDefault="00FD431D" w:rsidP="00A1341E">
            <w:pPr>
              <w:pStyle w:val="Default"/>
              <w:snapToGrid w:val="0"/>
              <w:ind w:right="140"/>
              <w:jc w:val="both"/>
              <w:rPr>
                <w:rFonts w:ascii="Arial" w:eastAsia="Times New Roman" w:hAnsi="Arial"/>
                <w:b/>
                <w:color w:val="000080"/>
              </w:rPr>
            </w:pPr>
          </w:p>
          <w:p w14:paraId="7C8C1593" w14:textId="77777777" w:rsidR="00FD431D" w:rsidRPr="00E72038" w:rsidRDefault="00FD431D" w:rsidP="00A1341E">
            <w:pPr>
              <w:pStyle w:val="Default"/>
              <w:snapToGrid w:val="0"/>
              <w:ind w:right="140"/>
              <w:jc w:val="both"/>
              <w:rPr>
                <w:rFonts w:ascii="Arial" w:eastAsia="Times New Roman" w:hAnsi="Arial"/>
                <w:b/>
                <w:color w:val="000080"/>
              </w:rPr>
            </w:pPr>
            <w:r>
              <w:rPr>
                <w:rFonts w:ascii="Arial" w:hAnsi="Arial"/>
                <w:b/>
                <w:color w:val="000080"/>
              </w:rPr>
              <w:t>Transversale strategische doelstelling 5: interne communicatie en personeelsontwikkeling</w:t>
            </w:r>
          </w:p>
          <w:p w14:paraId="2524A828" w14:textId="77777777" w:rsidR="00FD431D" w:rsidRPr="00130ADB" w:rsidRDefault="00FD431D" w:rsidP="00A1341E">
            <w:pPr>
              <w:pStyle w:val="Lijst"/>
              <w:snapToGrid w:val="0"/>
              <w:spacing w:after="0"/>
              <w:ind w:right="140"/>
              <w:jc w:val="both"/>
              <w:rPr>
                <w:rFonts w:cs="Arial"/>
                <w:b/>
                <w:bCs/>
              </w:rPr>
            </w:pPr>
          </w:p>
        </w:tc>
      </w:tr>
      <w:tr w:rsidR="00FD431D" w:rsidRPr="005541CF" w14:paraId="17D63171" w14:textId="77777777" w:rsidTr="00A1341E">
        <w:tc>
          <w:tcPr>
            <w:tcW w:w="9781" w:type="dxa"/>
            <w:tcBorders>
              <w:top w:val="single" w:sz="4" w:space="0" w:color="auto"/>
              <w:left w:val="single" w:sz="4" w:space="0" w:color="auto"/>
              <w:bottom w:val="single" w:sz="4" w:space="0" w:color="auto"/>
              <w:right w:val="single" w:sz="4" w:space="0" w:color="auto"/>
            </w:tcBorders>
          </w:tcPr>
          <w:p w14:paraId="4D18C219" w14:textId="77777777" w:rsidR="00FD431D" w:rsidRPr="002136DF" w:rsidRDefault="00FD431D" w:rsidP="00A1341E">
            <w:pPr>
              <w:pStyle w:val="Plattetekst2"/>
              <w:snapToGrid w:val="0"/>
              <w:ind w:right="140"/>
              <w:rPr>
                <w:color w:val="000080"/>
              </w:rPr>
            </w:pPr>
            <w:r>
              <w:rPr>
                <w:color w:val="000080"/>
              </w:rPr>
              <w:t>Meetpunt 1: een menselijke en ethische managementcultuur ontwikkelen</w:t>
            </w:r>
          </w:p>
          <w:p w14:paraId="49DB274D" w14:textId="3071DFC0" w:rsidR="00FD431D" w:rsidRPr="002136DF" w:rsidRDefault="00FD431D" w:rsidP="00A1341E">
            <w:pPr>
              <w:pStyle w:val="Lijstalinea"/>
              <w:numPr>
                <w:ilvl w:val="0"/>
                <w:numId w:val="1"/>
              </w:numPr>
              <w:ind w:right="140"/>
              <w:rPr>
                <w:rFonts w:cs="Arial"/>
                <w:color w:val="000080"/>
              </w:rPr>
            </w:pPr>
            <w:r>
              <w:rPr>
                <w:color w:val="000080"/>
              </w:rPr>
              <w:t>Te bereiken streefwaarde: meewerken aan de uitvoering van de HR-strategie om de motivatie en het betrokkenheid van het personeel van Net Brussel te stimuleren (teams en medewerkers coachen, begeleiden, verantwoordelijk maken, ondersteunen, opvolgen, informeren en met hen communiceren, de bepaling van collectieve doelstellingen en individuele en collectieve evaluatie op het niveau van elk team organiseren, enz.)</w:t>
            </w:r>
          </w:p>
          <w:p w14:paraId="777F963A" w14:textId="77777777" w:rsidR="00FD431D" w:rsidRPr="002136DF" w:rsidRDefault="00FD431D" w:rsidP="00A1341E">
            <w:pPr>
              <w:pStyle w:val="Lijstalinea"/>
              <w:numPr>
                <w:ilvl w:val="0"/>
                <w:numId w:val="1"/>
              </w:numPr>
              <w:ind w:right="140"/>
              <w:rPr>
                <w:color w:val="000000"/>
                <w:szCs w:val="20"/>
              </w:rPr>
            </w:pPr>
            <w:r>
              <w:rPr>
                <w:color w:val="000080"/>
              </w:rPr>
              <w:t>Termijn: doorlopend</w:t>
            </w:r>
          </w:p>
          <w:p w14:paraId="74B3266E" w14:textId="77777777" w:rsidR="00FD431D" w:rsidRPr="00A45835" w:rsidRDefault="00FD431D" w:rsidP="00A1341E">
            <w:pPr>
              <w:pStyle w:val="Lijstalinea"/>
              <w:ind w:left="431" w:right="140"/>
              <w:rPr>
                <w:color w:val="000000"/>
                <w:szCs w:val="20"/>
              </w:rPr>
            </w:pPr>
          </w:p>
        </w:tc>
      </w:tr>
      <w:tr w:rsidR="00FD431D" w:rsidRPr="00A45835" w14:paraId="12900E49" w14:textId="77777777" w:rsidTr="00A1341E">
        <w:tc>
          <w:tcPr>
            <w:tcW w:w="9781" w:type="dxa"/>
            <w:tcBorders>
              <w:top w:val="single" w:sz="4" w:space="0" w:color="auto"/>
              <w:left w:val="single" w:sz="4" w:space="0" w:color="auto"/>
              <w:bottom w:val="single" w:sz="4" w:space="0" w:color="auto"/>
              <w:right w:val="single" w:sz="4" w:space="0" w:color="auto"/>
            </w:tcBorders>
          </w:tcPr>
          <w:p w14:paraId="0F3369AF" w14:textId="77777777" w:rsidR="00FD431D" w:rsidRPr="002136DF" w:rsidRDefault="00FD431D" w:rsidP="00A1341E">
            <w:pPr>
              <w:pStyle w:val="Plattetekst2"/>
              <w:snapToGrid w:val="0"/>
              <w:ind w:right="140"/>
              <w:rPr>
                <w:color w:val="000080"/>
              </w:rPr>
            </w:pPr>
            <w:r>
              <w:rPr>
                <w:color w:val="000080"/>
              </w:rPr>
              <w:t>Meetpunt 2: HR-initiatieven binnen Net Brussel doorgeven en ondersteunen</w:t>
            </w:r>
          </w:p>
          <w:p w14:paraId="426A29CD" w14:textId="77777777" w:rsidR="00FD431D" w:rsidRPr="002136DF" w:rsidRDefault="00FD431D" w:rsidP="00A1341E">
            <w:pPr>
              <w:pStyle w:val="Lijstalinea"/>
              <w:numPr>
                <w:ilvl w:val="0"/>
                <w:numId w:val="1"/>
              </w:numPr>
              <w:ind w:right="140"/>
              <w:rPr>
                <w:rFonts w:cs="Arial"/>
                <w:color w:val="000080"/>
              </w:rPr>
            </w:pPr>
            <w:r>
              <w:rPr>
                <w:color w:val="000080"/>
              </w:rPr>
              <w:t>Te bereiken streefwaarde: goedkeuren van en actief deelnemen aan de ontwikkeling en uitvoering van gecoördineerde HR-projecten binnen Net Brussel.</w:t>
            </w:r>
          </w:p>
          <w:p w14:paraId="7DD28565" w14:textId="77777777" w:rsidR="00FD431D" w:rsidRPr="00DD2478" w:rsidRDefault="00FD431D" w:rsidP="00A1341E">
            <w:pPr>
              <w:pStyle w:val="Lijstalinea"/>
              <w:numPr>
                <w:ilvl w:val="0"/>
                <w:numId w:val="1"/>
              </w:numPr>
              <w:ind w:right="140"/>
              <w:rPr>
                <w:rFonts w:cs="Arial"/>
              </w:rPr>
            </w:pPr>
            <w:r>
              <w:rPr>
                <w:color w:val="000080"/>
              </w:rPr>
              <w:t>Termijn: doorlopend</w:t>
            </w:r>
          </w:p>
          <w:p w14:paraId="1054716D" w14:textId="77777777" w:rsidR="00FD431D" w:rsidRPr="00A45835" w:rsidRDefault="00FD431D" w:rsidP="00A1341E">
            <w:pPr>
              <w:suppressAutoHyphens w:val="0"/>
              <w:autoSpaceDE w:val="0"/>
              <w:autoSpaceDN w:val="0"/>
              <w:adjustRightInd w:val="0"/>
              <w:jc w:val="both"/>
              <w:rPr>
                <w:rFonts w:cs="Arial"/>
                <w:color w:val="000000"/>
                <w:szCs w:val="20"/>
                <w:u w:val="single"/>
              </w:rPr>
            </w:pPr>
          </w:p>
        </w:tc>
      </w:tr>
      <w:tr w:rsidR="00FD431D" w:rsidRPr="00A45835" w14:paraId="47552A54" w14:textId="77777777" w:rsidTr="00A1341E">
        <w:tc>
          <w:tcPr>
            <w:tcW w:w="9781" w:type="dxa"/>
            <w:tcBorders>
              <w:top w:val="single" w:sz="4" w:space="0" w:color="auto"/>
              <w:left w:val="single" w:sz="4" w:space="0" w:color="auto"/>
              <w:bottom w:val="single" w:sz="4" w:space="0" w:color="auto"/>
              <w:right w:val="single" w:sz="4" w:space="0" w:color="auto"/>
            </w:tcBorders>
          </w:tcPr>
          <w:p w14:paraId="3B80B606" w14:textId="77777777" w:rsidR="00FD431D" w:rsidRPr="002136DF" w:rsidRDefault="00FD431D" w:rsidP="00A1341E">
            <w:pPr>
              <w:pStyle w:val="Plattetekst2"/>
              <w:snapToGrid w:val="0"/>
              <w:ind w:right="140"/>
              <w:rPr>
                <w:color w:val="000080"/>
              </w:rPr>
            </w:pPr>
            <w:r>
              <w:rPr>
                <w:color w:val="000080"/>
              </w:rPr>
              <w:t>Meetpunt 3: diversiteit op het werk bevorderen</w:t>
            </w:r>
          </w:p>
          <w:p w14:paraId="53D3E429" w14:textId="77777777" w:rsidR="00FD431D" w:rsidRPr="002136DF" w:rsidRDefault="00FD431D" w:rsidP="00A1341E">
            <w:pPr>
              <w:pStyle w:val="Lijstalinea"/>
              <w:numPr>
                <w:ilvl w:val="0"/>
                <w:numId w:val="1"/>
              </w:numPr>
              <w:ind w:right="140"/>
              <w:rPr>
                <w:rFonts w:cs="Arial"/>
                <w:color w:val="000080"/>
              </w:rPr>
            </w:pPr>
            <w:r>
              <w:rPr>
                <w:color w:val="000080"/>
              </w:rPr>
              <w:t>Te bereiken streefwaarde: actief meewerken aan de uitvoering van een gelijkekansen- en diversiteitsplan binnen Net Brussel. Acties tot stand brengen om een open en respectvolle werkomgeving te creëren, zonder vooroordelen of taboes. Een tolerante organisatiecultuur ontwikkelen, waar seksuele geaardheid, etnisch afkomst, geslacht en handicap geen enkele rol spelen.</w:t>
            </w:r>
          </w:p>
          <w:p w14:paraId="02E4ECE3" w14:textId="77777777" w:rsidR="00FD431D" w:rsidRPr="002136DF" w:rsidRDefault="00FD431D" w:rsidP="00A1341E">
            <w:pPr>
              <w:pStyle w:val="Lijstalinea"/>
              <w:numPr>
                <w:ilvl w:val="0"/>
                <w:numId w:val="1"/>
              </w:numPr>
              <w:ind w:right="140"/>
              <w:rPr>
                <w:rFonts w:cs="Arial"/>
                <w:color w:val="000080"/>
              </w:rPr>
            </w:pPr>
            <w:r>
              <w:rPr>
                <w:color w:val="000080"/>
              </w:rPr>
              <w:t>Termijn: doorlopend</w:t>
            </w:r>
          </w:p>
          <w:p w14:paraId="23607AD6" w14:textId="77777777" w:rsidR="00FD431D" w:rsidRPr="00A45835" w:rsidRDefault="00FD431D" w:rsidP="00A1341E">
            <w:pPr>
              <w:suppressAutoHyphens w:val="0"/>
              <w:ind w:left="567"/>
              <w:contextualSpacing/>
              <w:rPr>
                <w:rFonts w:cs="Arial"/>
                <w:szCs w:val="20"/>
              </w:rPr>
            </w:pPr>
          </w:p>
        </w:tc>
      </w:tr>
      <w:tr w:rsidR="00FD431D" w:rsidRPr="00A45835" w14:paraId="75043F16" w14:textId="77777777" w:rsidTr="00A1341E">
        <w:tc>
          <w:tcPr>
            <w:tcW w:w="9781" w:type="dxa"/>
            <w:tcBorders>
              <w:top w:val="single" w:sz="4" w:space="0" w:color="auto"/>
              <w:left w:val="single" w:sz="4" w:space="0" w:color="auto"/>
              <w:bottom w:val="single" w:sz="4" w:space="0" w:color="auto"/>
              <w:right w:val="single" w:sz="4" w:space="0" w:color="auto"/>
            </w:tcBorders>
          </w:tcPr>
          <w:p w14:paraId="2945A70B" w14:textId="77777777" w:rsidR="00FD431D" w:rsidRPr="002136DF" w:rsidRDefault="00FD431D" w:rsidP="00A1341E">
            <w:pPr>
              <w:pStyle w:val="Plattetekst2"/>
              <w:snapToGrid w:val="0"/>
              <w:ind w:right="140"/>
              <w:rPr>
                <w:color w:val="000080"/>
              </w:rPr>
            </w:pPr>
            <w:r>
              <w:rPr>
                <w:color w:val="000080"/>
              </w:rPr>
              <w:t>Meetpunt 4: een intern communicatiebeleid uitwerken en de verandering mee in goede banen leiden</w:t>
            </w:r>
          </w:p>
          <w:p w14:paraId="70261242" w14:textId="77777777" w:rsidR="00FD431D" w:rsidRPr="002136DF" w:rsidRDefault="00FD431D" w:rsidP="00A1341E">
            <w:pPr>
              <w:pStyle w:val="Lijstalinea"/>
              <w:numPr>
                <w:ilvl w:val="0"/>
                <w:numId w:val="1"/>
              </w:numPr>
              <w:ind w:right="140"/>
              <w:rPr>
                <w:rFonts w:cs="Arial"/>
                <w:color w:val="000080"/>
              </w:rPr>
            </w:pPr>
            <w:r>
              <w:rPr>
                <w:color w:val="000080"/>
              </w:rPr>
              <w:t>Te bereiken streefwaarde: Zorgen voor een goede informatiedoorstroming binnen Net Brussel, met name door samen met HR regelmatig personeelsvergaderingen, afdelingsvergaderingen, bilaterale vergaderingen, teambuildings, enz. te organiseren.</w:t>
            </w:r>
          </w:p>
          <w:p w14:paraId="7F974FD4" w14:textId="77777777" w:rsidR="00FD431D" w:rsidRPr="002136DF" w:rsidRDefault="00FD431D" w:rsidP="00A1341E">
            <w:pPr>
              <w:pStyle w:val="Lijstalinea"/>
              <w:numPr>
                <w:ilvl w:val="0"/>
                <w:numId w:val="1"/>
              </w:numPr>
              <w:ind w:right="140"/>
              <w:rPr>
                <w:color w:val="000000"/>
                <w:szCs w:val="20"/>
              </w:rPr>
            </w:pPr>
            <w:r>
              <w:rPr>
                <w:color w:val="000080"/>
              </w:rPr>
              <w:t>Doorlopend</w:t>
            </w:r>
          </w:p>
          <w:p w14:paraId="6ADE80E8" w14:textId="77777777" w:rsidR="00FD431D" w:rsidRPr="00A45835" w:rsidRDefault="00FD431D" w:rsidP="00A1341E">
            <w:pPr>
              <w:pStyle w:val="Lijstalinea"/>
              <w:ind w:left="431" w:right="140"/>
              <w:rPr>
                <w:color w:val="000000"/>
                <w:szCs w:val="20"/>
              </w:rPr>
            </w:pPr>
          </w:p>
        </w:tc>
      </w:tr>
    </w:tbl>
    <w:p w14:paraId="3EF5241B" w14:textId="77777777" w:rsidR="00FD431D" w:rsidRPr="00A45835" w:rsidRDefault="00FD431D" w:rsidP="00FD431D">
      <w:pPr>
        <w:suppressAutoHyphens w:val="0"/>
        <w:jc w:val="both"/>
        <w:rPr>
          <w:color w:val="000000"/>
          <w:szCs w:val="20"/>
        </w:rPr>
      </w:pPr>
    </w:p>
    <w:p w14:paraId="5D76F60D" w14:textId="77777777" w:rsidR="00FD431D" w:rsidRDefault="00FD431D" w:rsidP="00FD431D">
      <w:pPr>
        <w:suppressAutoHyphens w:val="0"/>
      </w:pPr>
      <w:r>
        <w:rPr>
          <w:color w:val="000000"/>
          <w:szCs w:val="20"/>
        </w:rPr>
        <w:br w:type="page"/>
      </w:r>
    </w:p>
    <w:p w14:paraId="37CA2D2F" w14:textId="77777777" w:rsidR="00FD431D" w:rsidRDefault="00FD431D" w:rsidP="00FD431D">
      <w:pPr>
        <w:tabs>
          <w:tab w:val="left" w:pos="2940"/>
        </w:tabs>
        <w:ind w:right="140"/>
        <w:jc w:val="both"/>
      </w:pPr>
    </w:p>
    <w:tbl>
      <w:tblPr>
        <w:tblW w:w="9639" w:type="dxa"/>
        <w:jc w:val="center"/>
        <w:tblLayout w:type="fixed"/>
        <w:tblCellMar>
          <w:left w:w="72" w:type="dxa"/>
          <w:right w:w="0" w:type="dxa"/>
        </w:tblCellMar>
        <w:tblLook w:val="0000" w:firstRow="0" w:lastRow="0" w:firstColumn="0" w:lastColumn="0" w:noHBand="0" w:noVBand="0"/>
      </w:tblPr>
      <w:tblGrid>
        <w:gridCol w:w="9639"/>
      </w:tblGrid>
      <w:tr w:rsidR="00FD431D" w:rsidRPr="00247DA2" w14:paraId="057E702E" w14:textId="77777777" w:rsidTr="00A1341E">
        <w:trPr>
          <w:trHeight w:val="402"/>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F8C416"/>
            <w:vAlign w:val="center"/>
          </w:tcPr>
          <w:p w14:paraId="62344375" w14:textId="77777777" w:rsidR="00FD431D" w:rsidRPr="008768AE" w:rsidRDefault="00FD431D" w:rsidP="00A1341E">
            <w:pPr>
              <w:pStyle w:val="Default"/>
              <w:rPr>
                <w:rFonts w:ascii="Arial" w:eastAsia="Times New Roman" w:hAnsi="Arial"/>
                <w:b/>
                <w:color w:val="000080"/>
              </w:rPr>
            </w:pPr>
          </w:p>
          <w:p w14:paraId="0A0CC21D" w14:textId="77777777" w:rsidR="00FD431D" w:rsidRDefault="00FD431D" w:rsidP="00A1341E">
            <w:pPr>
              <w:pStyle w:val="Default"/>
              <w:rPr>
                <w:rFonts w:ascii="Arial" w:eastAsia="Times New Roman" w:hAnsi="Arial"/>
                <w:b/>
                <w:color w:val="000080"/>
              </w:rPr>
            </w:pPr>
            <w:r>
              <w:rPr>
                <w:rFonts w:ascii="Arial" w:hAnsi="Arial"/>
                <w:b/>
                <w:color w:val="000080"/>
              </w:rPr>
              <w:t xml:space="preserve">Specifieke strategische doelstellingen van mandataris van rang A5, directeur-generaal </w:t>
            </w:r>
          </w:p>
          <w:p w14:paraId="267F8783" w14:textId="77777777" w:rsidR="00FD431D" w:rsidRPr="008768AE" w:rsidRDefault="00FD431D" w:rsidP="00A1341E">
            <w:pPr>
              <w:pStyle w:val="Default"/>
              <w:rPr>
                <w:rFonts w:ascii="Arial" w:eastAsia="Times New Roman" w:hAnsi="Arial"/>
                <w:b/>
                <w:color w:val="000080"/>
              </w:rPr>
            </w:pPr>
          </w:p>
        </w:tc>
      </w:tr>
      <w:tr w:rsidR="00FD431D" w:rsidRPr="00247DA2" w14:paraId="28DC73EA" w14:textId="77777777" w:rsidTr="00A1341E">
        <w:trPr>
          <w:trHeight w:val="402"/>
          <w:jc w:val="center"/>
        </w:trPr>
        <w:tc>
          <w:tcPr>
            <w:tcW w:w="9639" w:type="dxa"/>
            <w:tcBorders>
              <w:top w:val="single" w:sz="4" w:space="0" w:color="000000"/>
              <w:left w:val="single" w:sz="4" w:space="0" w:color="000000"/>
              <w:bottom w:val="single" w:sz="4" w:space="0" w:color="000000"/>
              <w:right w:val="single" w:sz="4" w:space="0" w:color="000000"/>
            </w:tcBorders>
            <w:vAlign w:val="center"/>
          </w:tcPr>
          <w:p w14:paraId="5EA2420A" w14:textId="77777777" w:rsidR="00FD431D" w:rsidRDefault="00FD431D" w:rsidP="00A1341E">
            <w:pPr>
              <w:pStyle w:val="Default"/>
              <w:snapToGrid w:val="0"/>
              <w:ind w:right="140"/>
              <w:jc w:val="both"/>
              <w:rPr>
                <w:rFonts w:ascii="Arial" w:eastAsia="Times New Roman" w:hAnsi="Arial"/>
                <w:b/>
                <w:color w:val="000080"/>
              </w:rPr>
            </w:pPr>
          </w:p>
          <w:p w14:paraId="11CC75B8" w14:textId="77777777" w:rsidR="00FD431D" w:rsidRPr="00976DFD" w:rsidRDefault="00FD431D" w:rsidP="00A1341E">
            <w:pPr>
              <w:pStyle w:val="Default"/>
              <w:snapToGrid w:val="0"/>
              <w:ind w:right="140"/>
              <w:jc w:val="both"/>
              <w:rPr>
                <w:rFonts w:ascii="Arial" w:eastAsia="Times New Roman" w:hAnsi="Arial"/>
                <w:b/>
                <w:bCs/>
                <w:color w:val="000080"/>
              </w:rPr>
            </w:pPr>
            <w:r>
              <w:rPr>
                <w:rFonts w:ascii="Arial" w:hAnsi="Arial"/>
                <w:b/>
                <w:color w:val="000080"/>
              </w:rPr>
              <w:t xml:space="preserve">Specifieke strategische doelstelling 1: </w:t>
            </w:r>
            <w:r>
              <w:rPr>
                <w:rFonts w:ascii="Arial" w:hAnsi="Arial"/>
                <w:b/>
                <w:color w:val="000080"/>
                <w:sz w:val="20"/>
              </w:rPr>
              <w:t>instaan voor het dagelijks beheer van Net Brussel met als doel de medewerkers te motiveren en de kwaliteit en de efficiëntie van Net Brussel te ontwikkelen</w:t>
            </w:r>
          </w:p>
          <w:p w14:paraId="6BCCBF86" w14:textId="77777777" w:rsidR="00FD431D" w:rsidRPr="00EA5E74" w:rsidRDefault="00FD431D" w:rsidP="00A1341E">
            <w:pPr>
              <w:pStyle w:val="Default"/>
              <w:snapToGrid w:val="0"/>
              <w:ind w:right="140"/>
              <w:jc w:val="both"/>
              <w:rPr>
                <w:rFonts w:cs="Arial"/>
                <w:b/>
                <w:bCs/>
              </w:rPr>
            </w:pPr>
          </w:p>
        </w:tc>
      </w:tr>
      <w:tr w:rsidR="00FD431D" w:rsidRPr="00247DA2" w14:paraId="0732BDEE" w14:textId="77777777" w:rsidTr="00A1341E">
        <w:trPr>
          <w:trHeight w:val="499"/>
          <w:jc w:val="center"/>
        </w:trPr>
        <w:tc>
          <w:tcPr>
            <w:tcW w:w="9639" w:type="dxa"/>
            <w:tcBorders>
              <w:left w:val="single" w:sz="4" w:space="0" w:color="000000"/>
              <w:bottom w:val="single" w:sz="4" w:space="0" w:color="000000"/>
              <w:right w:val="single" w:sz="4" w:space="0" w:color="000000"/>
            </w:tcBorders>
            <w:vAlign w:val="center"/>
          </w:tcPr>
          <w:p w14:paraId="2C5791C7" w14:textId="77777777" w:rsidR="00FD431D" w:rsidRPr="00ED414E" w:rsidRDefault="00FD431D" w:rsidP="00A1341E">
            <w:pPr>
              <w:pStyle w:val="Plattetekst2"/>
              <w:snapToGrid w:val="0"/>
              <w:ind w:right="140"/>
              <w:rPr>
                <w:color w:val="000080"/>
              </w:rPr>
            </w:pPr>
            <w:r>
              <w:rPr>
                <w:color w:val="000080"/>
              </w:rPr>
              <w:t>Meetpunt 1: bepalen van de taakverdeling</w:t>
            </w:r>
          </w:p>
          <w:p w14:paraId="36805ADB" w14:textId="77777777" w:rsidR="00FD431D" w:rsidRPr="000B79CD" w:rsidRDefault="00FD431D" w:rsidP="00A1341E">
            <w:pPr>
              <w:pStyle w:val="Lijstalinea"/>
              <w:numPr>
                <w:ilvl w:val="0"/>
                <w:numId w:val="1"/>
              </w:numPr>
              <w:ind w:right="140"/>
              <w:rPr>
                <w:rFonts w:cs="Arial"/>
                <w:color w:val="000080"/>
              </w:rPr>
            </w:pPr>
            <w:r>
              <w:rPr>
                <w:color w:val="000080"/>
              </w:rPr>
              <w:t>Te bereiken streefwaarde: de interne verdeling van de taken en procedures bepalen met het oog op het bereiken van de transversale en strategische doelstellingen van Net Brussel, in overleg met de andere mandaathouders en onder leiding van de leidend ambtenaren.</w:t>
            </w:r>
          </w:p>
          <w:p w14:paraId="752A5C0C" w14:textId="77777777" w:rsidR="00FD431D" w:rsidRPr="00CF6F6C" w:rsidRDefault="00FD431D" w:rsidP="00A1341E">
            <w:pPr>
              <w:pStyle w:val="Lijstalinea"/>
              <w:numPr>
                <w:ilvl w:val="0"/>
                <w:numId w:val="1"/>
              </w:numPr>
              <w:ind w:right="140"/>
              <w:rPr>
                <w:rFonts w:cs="Arial"/>
                <w:color w:val="000080"/>
              </w:rPr>
            </w:pPr>
            <w:r>
              <w:rPr>
                <w:color w:val="000080"/>
              </w:rPr>
              <w:t>Termijn: vanaf drie maanden volgend op de indiensttreding, vervolgens telkens in januari met rapportering aan de voogdijminister</w:t>
            </w:r>
          </w:p>
          <w:p w14:paraId="751A260D" w14:textId="77777777" w:rsidR="00FD431D" w:rsidRPr="00790554" w:rsidRDefault="00FD431D" w:rsidP="00A1341E">
            <w:pPr>
              <w:pStyle w:val="Lijstalinea"/>
              <w:ind w:right="140"/>
              <w:rPr>
                <w:rFonts w:cs="Arial"/>
                <w:b/>
                <w:color w:val="000080"/>
              </w:rPr>
            </w:pPr>
          </w:p>
        </w:tc>
      </w:tr>
      <w:tr w:rsidR="00FD431D" w:rsidRPr="00FF4AE0" w14:paraId="51C2FF87" w14:textId="77777777" w:rsidTr="00A1341E">
        <w:trPr>
          <w:trHeight w:val="499"/>
          <w:jc w:val="center"/>
        </w:trPr>
        <w:tc>
          <w:tcPr>
            <w:tcW w:w="9639" w:type="dxa"/>
            <w:tcBorders>
              <w:left w:val="single" w:sz="4" w:space="0" w:color="000000"/>
              <w:bottom w:val="single" w:sz="4" w:space="0" w:color="000000"/>
              <w:right w:val="single" w:sz="4" w:space="0" w:color="000000"/>
            </w:tcBorders>
            <w:vAlign w:val="center"/>
          </w:tcPr>
          <w:p w14:paraId="40AD1B05" w14:textId="77777777" w:rsidR="00FD431D" w:rsidRPr="00ED414E" w:rsidRDefault="00FD431D" w:rsidP="00A1341E">
            <w:pPr>
              <w:pStyle w:val="Plattetekst2"/>
              <w:snapToGrid w:val="0"/>
              <w:ind w:right="140"/>
              <w:rPr>
                <w:color w:val="000080"/>
              </w:rPr>
            </w:pPr>
            <w:r>
              <w:rPr>
                <w:color w:val="000080"/>
              </w:rPr>
              <w:t>Meetpunt 2: opvolgen van de projecten van de instelling</w:t>
            </w:r>
          </w:p>
          <w:p w14:paraId="4BF25433" w14:textId="77777777" w:rsidR="00FD431D" w:rsidRDefault="00FD431D" w:rsidP="00A1341E">
            <w:pPr>
              <w:pStyle w:val="Lijstalinea"/>
              <w:numPr>
                <w:ilvl w:val="0"/>
                <w:numId w:val="1"/>
              </w:numPr>
              <w:ind w:right="140"/>
              <w:rPr>
                <w:rFonts w:cs="Arial"/>
                <w:color w:val="000080"/>
              </w:rPr>
            </w:pPr>
            <w:r>
              <w:rPr>
                <w:color w:val="000080"/>
              </w:rPr>
              <w:t>Te bereiken streefwaarde: samen met de adjunct-directeur-generaal de taken voortdurend opvolgen in verhouding tot de beschikbare middelen (financiën, personeelszaken, samenwerking met externe partners) en in overleg met de minister</w:t>
            </w:r>
          </w:p>
          <w:p w14:paraId="2A950A03" w14:textId="77777777" w:rsidR="00FD431D" w:rsidRPr="002E5D0B" w:rsidRDefault="00FD431D" w:rsidP="00A1341E">
            <w:pPr>
              <w:pStyle w:val="Lijstalinea"/>
              <w:numPr>
                <w:ilvl w:val="0"/>
                <w:numId w:val="1"/>
              </w:numPr>
              <w:ind w:right="140"/>
              <w:rPr>
                <w:rFonts w:cs="Arial"/>
                <w:color w:val="000080"/>
              </w:rPr>
            </w:pPr>
            <w:r>
              <w:rPr>
                <w:color w:val="000080"/>
              </w:rPr>
              <w:t>Termijn: doorlopend</w:t>
            </w:r>
          </w:p>
          <w:p w14:paraId="32ADD4A1" w14:textId="77777777" w:rsidR="00FD431D" w:rsidRPr="007A60AA" w:rsidRDefault="00FD431D" w:rsidP="00A1341E">
            <w:pPr>
              <w:pStyle w:val="Lijstalinea"/>
              <w:ind w:right="140"/>
              <w:rPr>
                <w:rFonts w:cs="Arial"/>
              </w:rPr>
            </w:pPr>
          </w:p>
        </w:tc>
      </w:tr>
      <w:tr w:rsidR="00FD431D" w:rsidRPr="00247DA2" w14:paraId="79234745" w14:textId="77777777" w:rsidTr="00A1341E">
        <w:trPr>
          <w:trHeight w:val="499"/>
          <w:jc w:val="center"/>
        </w:trPr>
        <w:tc>
          <w:tcPr>
            <w:tcW w:w="9639" w:type="dxa"/>
            <w:tcBorders>
              <w:left w:val="single" w:sz="4" w:space="0" w:color="000000"/>
              <w:bottom w:val="single" w:sz="4" w:space="0" w:color="000000"/>
              <w:right w:val="single" w:sz="4" w:space="0" w:color="000000"/>
            </w:tcBorders>
            <w:vAlign w:val="center"/>
          </w:tcPr>
          <w:p w14:paraId="40D1AC1E" w14:textId="77777777" w:rsidR="00FD431D" w:rsidRPr="00ED414E" w:rsidRDefault="00FD431D" w:rsidP="00A1341E">
            <w:pPr>
              <w:pStyle w:val="Plattetekst2"/>
              <w:snapToGrid w:val="0"/>
              <w:ind w:right="140"/>
              <w:rPr>
                <w:color w:val="000080"/>
              </w:rPr>
            </w:pPr>
            <w:r>
              <w:rPr>
                <w:color w:val="000080"/>
              </w:rPr>
              <w:t>Meetpunt 3: zorgen voor permanent overleg met alle belanghebbenden</w:t>
            </w:r>
          </w:p>
          <w:p w14:paraId="46C4DF14" w14:textId="77777777" w:rsidR="00FD431D" w:rsidRPr="007D6F9E" w:rsidRDefault="00FD431D" w:rsidP="00FD431D">
            <w:pPr>
              <w:pStyle w:val="Lijstalinea"/>
              <w:numPr>
                <w:ilvl w:val="0"/>
                <w:numId w:val="3"/>
              </w:numPr>
              <w:shd w:val="clear" w:color="auto" w:fill="FFFFFF"/>
              <w:spacing w:before="240" w:line="24" w:lineRule="atLeast"/>
              <w:ind w:right="71"/>
              <w:jc w:val="both"/>
              <w:rPr>
                <w:rFonts w:cs="Arial"/>
                <w:color w:val="000080"/>
              </w:rPr>
            </w:pPr>
            <w:r>
              <w:rPr>
                <w:color w:val="000080"/>
              </w:rPr>
              <w:t>Te bereiken streefwaarde: regelmatig overleg met de verschillende diensten en partners en met de voogdijminister</w:t>
            </w:r>
          </w:p>
          <w:p w14:paraId="09AED67D" w14:textId="77777777" w:rsidR="00FD431D" w:rsidRPr="002E5D0B" w:rsidRDefault="00FD431D" w:rsidP="00A1341E">
            <w:pPr>
              <w:pStyle w:val="Lijstalinea"/>
              <w:numPr>
                <w:ilvl w:val="0"/>
                <w:numId w:val="1"/>
              </w:numPr>
              <w:ind w:right="140"/>
              <w:rPr>
                <w:rFonts w:cs="Arial"/>
                <w:color w:val="000080"/>
              </w:rPr>
            </w:pPr>
            <w:r>
              <w:rPr>
                <w:color w:val="000080"/>
              </w:rPr>
              <w:t>Termijn: vanaf de aanstelling van de mandataris, doorlopend</w:t>
            </w:r>
          </w:p>
          <w:p w14:paraId="1367332F" w14:textId="77777777" w:rsidR="00FD431D" w:rsidRPr="00ED414E" w:rsidRDefault="00FD431D" w:rsidP="00A1341E">
            <w:pPr>
              <w:pStyle w:val="Plattetekst2"/>
              <w:snapToGrid w:val="0"/>
              <w:ind w:right="140"/>
              <w:rPr>
                <w:color w:val="000080"/>
              </w:rPr>
            </w:pPr>
          </w:p>
        </w:tc>
      </w:tr>
      <w:tr w:rsidR="00FD431D" w:rsidRPr="006C53EF" w14:paraId="3C895DE2" w14:textId="77777777" w:rsidTr="00A1341E">
        <w:trPr>
          <w:trHeight w:val="499"/>
          <w:jc w:val="center"/>
        </w:trPr>
        <w:tc>
          <w:tcPr>
            <w:tcW w:w="9639" w:type="dxa"/>
            <w:tcBorders>
              <w:left w:val="single" w:sz="4" w:space="0" w:color="000000"/>
              <w:bottom w:val="single" w:sz="4" w:space="0" w:color="auto"/>
              <w:right w:val="single" w:sz="4" w:space="0" w:color="000000"/>
            </w:tcBorders>
            <w:vAlign w:val="center"/>
          </w:tcPr>
          <w:p w14:paraId="597220EB" w14:textId="77777777" w:rsidR="00FD431D" w:rsidRDefault="00FD431D" w:rsidP="00A1341E">
            <w:pPr>
              <w:pStyle w:val="Plattetekst2"/>
              <w:snapToGrid w:val="0"/>
              <w:ind w:right="140"/>
              <w:rPr>
                <w:color w:val="000080"/>
              </w:rPr>
            </w:pPr>
            <w:r>
              <w:rPr>
                <w:color w:val="000080"/>
              </w:rPr>
              <w:t>Meetpunt 4: aansturen van de operationele plannen</w:t>
            </w:r>
          </w:p>
          <w:p w14:paraId="0A65C525" w14:textId="77777777" w:rsidR="00FD431D" w:rsidRPr="00ED414E" w:rsidRDefault="00FD431D" w:rsidP="00A1341E">
            <w:pPr>
              <w:pStyle w:val="Plattetekst2"/>
              <w:snapToGrid w:val="0"/>
              <w:ind w:right="140"/>
              <w:rPr>
                <w:color w:val="000080"/>
              </w:rPr>
            </w:pPr>
          </w:p>
          <w:p w14:paraId="7D48D3E3" w14:textId="77777777" w:rsidR="00FD431D" w:rsidRPr="00E31ADC" w:rsidRDefault="00FD431D" w:rsidP="00A1341E">
            <w:pPr>
              <w:pStyle w:val="Lijstalinea"/>
              <w:numPr>
                <w:ilvl w:val="0"/>
                <w:numId w:val="1"/>
              </w:numPr>
              <w:ind w:right="140"/>
              <w:rPr>
                <w:rFonts w:cs="Arial"/>
                <w:color w:val="000080"/>
              </w:rPr>
            </w:pPr>
            <w:r>
              <w:rPr>
                <w:color w:val="000080"/>
              </w:rPr>
              <w:t>Te bereiken streefwaarde: sturing, opvolging, monitoring en rapportering met betrekking tot de uitvoering van de actieplannen met het oog op de verwezenlijking van de doelstellingen van Net Brussel; opmaak van boordtabellen</w:t>
            </w:r>
          </w:p>
          <w:p w14:paraId="6DF59530" w14:textId="77777777" w:rsidR="00FD431D" w:rsidRDefault="00FD431D" w:rsidP="00A1341E">
            <w:pPr>
              <w:pStyle w:val="Lijstalinea"/>
              <w:numPr>
                <w:ilvl w:val="0"/>
                <w:numId w:val="1"/>
              </w:numPr>
              <w:ind w:right="140"/>
              <w:rPr>
                <w:rFonts w:cs="Arial"/>
                <w:color w:val="000080"/>
              </w:rPr>
            </w:pPr>
            <w:r>
              <w:rPr>
                <w:color w:val="000080"/>
              </w:rPr>
              <w:t>Termijn: doorlopend</w:t>
            </w:r>
          </w:p>
          <w:p w14:paraId="016937AB" w14:textId="77777777" w:rsidR="00FD431D" w:rsidRPr="002A104E" w:rsidDel="0081274D" w:rsidRDefault="00FD431D" w:rsidP="00A1341E">
            <w:pPr>
              <w:pStyle w:val="Plattetekst2"/>
              <w:snapToGrid w:val="0"/>
              <w:ind w:right="140"/>
              <w:rPr>
                <w:color w:val="000080"/>
              </w:rPr>
            </w:pPr>
          </w:p>
        </w:tc>
      </w:tr>
      <w:tr w:rsidR="00FD431D" w:rsidRPr="006C53EF" w14:paraId="72F3B0E5"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7CE37ADF" w14:textId="77777777" w:rsidR="00FD431D" w:rsidRPr="00ED414E" w:rsidRDefault="00FD431D" w:rsidP="00A1341E">
            <w:pPr>
              <w:pStyle w:val="Plattetekst2"/>
              <w:snapToGrid w:val="0"/>
              <w:ind w:right="140"/>
              <w:rPr>
                <w:color w:val="000080"/>
              </w:rPr>
            </w:pPr>
            <w:r>
              <w:rPr>
                <w:color w:val="000080"/>
              </w:rPr>
              <w:t>Meetpunt 5: zorgen voor een strikt budgetbeheer</w:t>
            </w:r>
          </w:p>
          <w:p w14:paraId="3DEDA52A" w14:textId="77777777" w:rsidR="00FD431D" w:rsidRPr="005B4EAC" w:rsidRDefault="00FD431D" w:rsidP="00FD431D">
            <w:pPr>
              <w:pStyle w:val="Lijstalinea"/>
              <w:numPr>
                <w:ilvl w:val="0"/>
                <w:numId w:val="4"/>
              </w:numPr>
              <w:shd w:val="clear" w:color="auto" w:fill="FFFFFF"/>
              <w:spacing w:before="240" w:after="240" w:line="24" w:lineRule="atLeast"/>
              <w:ind w:right="71"/>
              <w:jc w:val="both"/>
              <w:rPr>
                <w:rFonts w:cs="Arial"/>
                <w:color w:val="000080"/>
              </w:rPr>
            </w:pPr>
            <w:r>
              <w:rPr>
                <w:color w:val="000080"/>
              </w:rPr>
              <w:t>Te bereiken streefwaarde: geïntegreerd budgetbeheer binnen de Net Brussel: de begroting moet worden opgesteld op een geïntegreerde, eenvormige en volledige wijze en met naleving van de vervaldagen. De directeur-generaal zorgt ervoor dat er procedures worden ingevoerd om de begroting gedurende het hele jaar in evenwicht te houden en dat er toezicht wordt gehouden, zodat de begroting indien nodig kan worden bijgesteld.</w:t>
            </w:r>
          </w:p>
          <w:p w14:paraId="60E60250" w14:textId="77777777" w:rsidR="00FD431D" w:rsidRPr="00ED414E" w:rsidRDefault="00FD431D" w:rsidP="00FD431D">
            <w:pPr>
              <w:pStyle w:val="Plattetekst2"/>
              <w:numPr>
                <w:ilvl w:val="0"/>
                <w:numId w:val="4"/>
              </w:numPr>
              <w:snapToGrid w:val="0"/>
              <w:ind w:right="140"/>
              <w:rPr>
                <w:color w:val="000080"/>
              </w:rPr>
            </w:pPr>
            <w:r>
              <w:rPr>
                <w:b w:val="0"/>
                <w:color w:val="000080"/>
              </w:rPr>
              <w:t>Termijn: uiterlijk 6 maanden na de indienststelling moet een geïntegreerde begroting voor alle diensten zijn opgesteld. De uitvoering ervan moet dan dagelijks worden gecontroleerd.</w:t>
            </w:r>
          </w:p>
        </w:tc>
      </w:tr>
      <w:tr w:rsidR="00FD431D" w:rsidRPr="006C53EF" w14:paraId="1122A81E"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09D6285F" w14:textId="77777777" w:rsidR="00FD431D" w:rsidRPr="00ED414E" w:rsidRDefault="00FD431D" w:rsidP="00A1341E">
            <w:pPr>
              <w:pStyle w:val="Plattetekst2"/>
              <w:snapToGrid w:val="0"/>
              <w:ind w:right="140"/>
              <w:rPr>
                <w:color w:val="000080"/>
              </w:rPr>
            </w:pPr>
            <w:r>
              <w:rPr>
                <w:color w:val="000080"/>
              </w:rPr>
              <w:t>Meetpunt 6: waarborgen van de kwaliteit van de projecten van de organisatie</w:t>
            </w:r>
          </w:p>
          <w:p w14:paraId="77D77CA1" w14:textId="77777777" w:rsidR="00FD431D" w:rsidRDefault="00FD431D" w:rsidP="00A1341E">
            <w:pPr>
              <w:pStyle w:val="Lijstalinea"/>
              <w:numPr>
                <w:ilvl w:val="0"/>
                <w:numId w:val="1"/>
              </w:numPr>
              <w:ind w:right="140"/>
              <w:rPr>
                <w:rFonts w:cs="Arial"/>
                <w:color w:val="000080"/>
              </w:rPr>
            </w:pPr>
            <w:r>
              <w:rPr>
                <w:color w:val="000080"/>
              </w:rPr>
              <w:t xml:space="preserve">Te bereiken streefwaarde: een goede opvolging van de door Net Brussel beheerde projecten garanderen, zowel wat betreft de kwaliteit als de naleving van de termijnen: wanneer door de regering en/of de voogdijminister, eventueel na overleg, termijnen voor de uitvoering zijn vastgesteld, moet de strikte naleving ervan worden gewaarborgd. </w:t>
            </w:r>
          </w:p>
          <w:p w14:paraId="20D52E91" w14:textId="77777777" w:rsidR="00FD431D" w:rsidRPr="00254DDD" w:rsidRDefault="00FD431D" w:rsidP="00A1341E">
            <w:pPr>
              <w:pStyle w:val="Lijstalinea"/>
              <w:numPr>
                <w:ilvl w:val="0"/>
                <w:numId w:val="1"/>
              </w:numPr>
              <w:ind w:right="140"/>
              <w:rPr>
                <w:rFonts w:cs="Arial"/>
                <w:color w:val="000080"/>
              </w:rPr>
            </w:pPr>
            <w:r>
              <w:rPr>
                <w:color w:val="000080"/>
              </w:rPr>
              <w:t>Termijn: doorlopend</w:t>
            </w:r>
          </w:p>
          <w:p w14:paraId="2D6830BE" w14:textId="77777777" w:rsidR="00FD431D" w:rsidRPr="00ED414E" w:rsidRDefault="00FD431D" w:rsidP="00A1341E">
            <w:pPr>
              <w:pStyle w:val="Plattetekst2"/>
              <w:snapToGrid w:val="0"/>
              <w:ind w:right="140"/>
              <w:rPr>
                <w:color w:val="000080"/>
              </w:rPr>
            </w:pPr>
          </w:p>
        </w:tc>
      </w:tr>
      <w:tr w:rsidR="00FD431D" w:rsidRPr="00247DA2" w14:paraId="4B6CA8B0" w14:textId="77777777" w:rsidTr="00A1341E">
        <w:trPr>
          <w:trHeight w:val="499"/>
          <w:jc w:val="center"/>
        </w:trPr>
        <w:tc>
          <w:tcPr>
            <w:tcW w:w="9639" w:type="dxa"/>
            <w:tcBorders>
              <w:top w:val="single" w:sz="4" w:space="0" w:color="auto"/>
              <w:left w:val="single" w:sz="4" w:space="0" w:color="000000"/>
              <w:bottom w:val="single" w:sz="4" w:space="0" w:color="000000"/>
              <w:right w:val="single" w:sz="4" w:space="0" w:color="000000"/>
            </w:tcBorders>
            <w:vAlign w:val="center"/>
          </w:tcPr>
          <w:p w14:paraId="79983820" w14:textId="77777777" w:rsidR="00FD431D" w:rsidRDefault="00FD431D" w:rsidP="00A1341E">
            <w:pPr>
              <w:pStyle w:val="Plattetekst2"/>
              <w:snapToGrid w:val="0"/>
              <w:ind w:right="140"/>
              <w:rPr>
                <w:color w:val="000080"/>
              </w:rPr>
            </w:pPr>
            <w:r>
              <w:rPr>
                <w:color w:val="000080"/>
              </w:rPr>
              <w:t>Meetpunt 7: ontwikkelen en optimaliseren van organisatieprocedures</w:t>
            </w:r>
          </w:p>
          <w:p w14:paraId="5FAE0A6D" w14:textId="77777777" w:rsidR="00FD431D" w:rsidRPr="00ED414E" w:rsidRDefault="00FD431D" w:rsidP="00A1341E">
            <w:pPr>
              <w:pStyle w:val="Plattetekst2"/>
              <w:snapToGrid w:val="0"/>
              <w:ind w:right="140"/>
              <w:rPr>
                <w:color w:val="000080"/>
              </w:rPr>
            </w:pPr>
          </w:p>
          <w:p w14:paraId="32D2D988" w14:textId="77777777" w:rsidR="00FD431D" w:rsidRPr="00E31ADC" w:rsidRDefault="00FD431D" w:rsidP="00A1341E">
            <w:pPr>
              <w:pStyle w:val="Lijstalinea"/>
              <w:numPr>
                <w:ilvl w:val="0"/>
                <w:numId w:val="1"/>
              </w:numPr>
              <w:ind w:right="140"/>
              <w:rPr>
                <w:rFonts w:cs="Arial"/>
                <w:color w:val="000080"/>
              </w:rPr>
            </w:pPr>
            <w:r>
              <w:rPr>
                <w:color w:val="000080"/>
              </w:rPr>
              <w:t>Te bereiken streefwaarde: duidelijke, begrijpelijke, effectieve, verticale, op de instelling toepasbare procedures uitschrijven en toepassen.</w:t>
            </w:r>
          </w:p>
          <w:p w14:paraId="5DEFF964" w14:textId="77777777" w:rsidR="00FD431D" w:rsidRDefault="00FD431D" w:rsidP="00A1341E">
            <w:pPr>
              <w:pStyle w:val="Lijstalinea"/>
              <w:numPr>
                <w:ilvl w:val="0"/>
                <w:numId w:val="1"/>
              </w:numPr>
              <w:ind w:right="140"/>
              <w:rPr>
                <w:rFonts w:cs="Arial"/>
                <w:color w:val="000080"/>
              </w:rPr>
            </w:pPr>
            <w:r>
              <w:rPr>
                <w:color w:val="000080"/>
              </w:rPr>
              <w:t>Termijn: doorlopend, vanaf de indiensttreding</w:t>
            </w:r>
          </w:p>
          <w:p w14:paraId="5A3F5A00" w14:textId="77777777" w:rsidR="00FD431D" w:rsidRPr="00ED414E" w:rsidRDefault="00FD431D" w:rsidP="00A1341E">
            <w:pPr>
              <w:pStyle w:val="Plattetekst2"/>
              <w:snapToGrid w:val="0"/>
              <w:ind w:right="140"/>
              <w:rPr>
                <w:color w:val="000080"/>
              </w:rPr>
            </w:pPr>
          </w:p>
        </w:tc>
      </w:tr>
      <w:tr w:rsidR="00FD431D" w:rsidRPr="00247DA2" w14:paraId="6C77EE06" w14:textId="77777777" w:rsidTr="00A1341E">
        <w:trPr>
          <w:trHeight w:val="499"/>
          <w:jc w:val="center"/>
        </w:trPr>
        <w:tc>
          <w:tcPr>
            <w:tcW w:w="9639" w:type="dxa"/>
            <w:tcBorders>
              <w:top w:val="single" w:sz="4" w:space="0" w:color="auto"/>
              <w:left w:val="single" w:sz="4" w:space="0" w:color="000000"/>
              <w:bottom w:val="single" w:sz="4" w:space="0" w:color="000000"/>
              <w:right w:val="single" w:sz="4" w:space="0" w:color="000000"/>
            </w:tcBorders>
            <w:vAlign w:val="center"/>
          </w:tcPr>
          <w:p w14:paraId="229036FD" w14:textId="77777777" w:rsidR="00FD431D" w:rsidRPr="00815FD5" w:rsidRDefault="00FD431D" w:rsidP="00A1341E">
            <w:pPr>
              <w:pStyle w:val="Plattetekst2"/>
              <w:rPr>
                <w:color w:val="000080"/>
              </w:rPr>
            </w:pPr>
          </w:p>
          <w:p w14:paraId="119A5397" w14:textId="2BE59843" w:rsidR="00FD431D" w:rsidRPr="007C65FB" w:rsidRDefault="00FD431D" w:rsidP="00A1341E">
            <w:pPr>
              <w:suppressAutoHyphens w:val="0"/>
              <w:rPr>
                <w:b/>
                <w:bCs/>
                <w:color w:val="000080"/>
              </w:rPr>
            </w:pPr>
            <w:r>
              <w:rPr>
                <w:b/>
                <w:color w:val="000080"/>
                <w:sz w:val="24"/>
              </w:rPr>
              <w:t>Specifieke strategische doelstelling 2</w:t>
            </w:r>
            <w:r>
              <w:rPr>
                <w:b/>
                <w:color w:val="000080"/>
              </w:rPr>
              <w:t>: Net Brussel verder ontwikkelen zodat het een efficiënt agentschap en een referentie inzake operationeel afvalbeheer wordt en de milieu-impact van zijn activiteiten vermindert</w:t>
            </w:r>
          </w:p>
          <w:p w14:paraId="68858CDD" w14:textId="77777777" w:rsidR="00FD431D" w:rsidRPr="007C65FB" w:rsidRDefault="00FD431D" w:rsidP="00A1341E">
            <w:pPr>
              <w:pStyle w:val="Plattetekst2"/>
              <w:rPr>
                <w:color w:val="000080"/>
              </w:rPr>
            </w:pPr>
          </w:p>
          <w:p w14:paraId="6679DF49" w14:textId="77777777" w:rsidR="00FD431D" w:rsidRPr="00815FD5" w:rsidRDefault="00FD431D" w:rsidP="00A1341E">
            <w:pPr>
              <w:pStyle w:val="Plattetekst2"/>
              <w:rPr>
                <w:color w:val="000080"/>
              </w:rPr>
            </w:pPr>
          </w:p>
        </w:tc>
      </w:tr>
      <w:tr w:rsidR="00FD431D" w:rsidRPr="00247DA2" w14:paraId="085F36CB"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4FF35BB5" w14:textId="1BA19F25" w:rsidR="00FD431D" w:rsidRDefault="00FD431D" w:rsidP="00A1341E">
            <w:pPr>
              <w:pStyle w:val="Plattetekst2"/>
              <w:snapToGrid w:val="0"/>
              <w:ind w:right="140"/>
              <w:rPr>
                <w:color w:val="000080"/>
              </w:rPr>
            </w:pPr>
            <w:r>
              <w:rPr>
                <w:color w:val="000080"/>
              </w:rPr>
              <w:t xml:space="preserve">Meetpunt 1: zorgen voor de uitvoering en aansturing van het herstructureringsplan </w:t>
            </w:r>
          </w:p>
          <w:p w14:paraId="46120E96" w14:textId="6EF9EA17" w:rsidR="00FD431D" w:rsidRDefault="00FD431D" w:rsidP="00A1341E">
            <w:pPr>
              <w:pStyle w:val="Plattetekst2"/>
              <w:numPr>
                <w:ilvl w:val="0"/>
                <w:numId w:val="1"/>
              </w:numPr>
              <w:snapToGrid w:val="0"/>
              <w:ind w:right="140"/>
              <w:rPr>
                <w:b w:val="0"/>
                <w:bCs/>
                <w:color w:val="000080"/>
              </w:rPr>
            </w:pPr>
            <w:r>
              <w:rPr>
                <w:b w:val="0"/>
                <w:color w:val="000080"/>
              </w:rPr>
              <w:t>Te bereiken streefwaarde: uitvoering en aansturing van het herstructureringsplan 2021-2023 en volgende versies</w:t>
            </w:r>
          </w:p>
          <w:p w14:paraId="3DC6768C" w14:textId="77777777" w:rsidR="00FD431D" w:rsidRDefault="00FD431D" w:rsidP="00A1341E">
            <w:pPr>
              <w:pStyle w:val="Plattetekst2"/>
              <w:numPr>
                <w:ilvl w:val="0"/>
                <w:numId w:val="1"/>
              </w:numPr>
              <w:snapToGrid w:val="0"/>
              <w:ind w:right="140"/>
              <w:rPr>
                <w:b w:val="0"/>
                <w:bCs/>
                <w:color w:val="000080"/>
              </w:rPr>
            </w:pPr>
            <w:r>
              <w:rPr>
                <w:b w:val="0"/>
                <w:color w:val="000080"/>
              </w:rPr>
              <w:t>Termijn: driemaandelijkse en jaarlijkse rapportage overeenkomstig de modaliteiten van het herstructureringsplan</w:t>
            </w:r>
          </w:p>
          <w:p w14:paraId="01BE9B7A" w14:textId="77777777" w:rsidR="00FD431D" w:rsidRPr="00ED414E" w:rsidRDefault="00FD431D" w:rsidP="00A1341E">
            <w:pPr>
              <w:pStyle w:val="Plattetekst2"/>
              <w:snapToGrid w:val="0"/>
              <w:ind w:right="140"/>
              <w:rPr>
                <w:color w:val="000080"/>
              </w:rPr>
            </w:pPr>
          </w:p>
        </w:tc>
      </w:tr>
      <w:tr w:rsidR="00FD431D" w:rsidRPr="009D2DFF" w14:paraId="3342785C"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47C5C850" w14:textId="77777777" w:rsidR="00FD431D" w:rsidRDefault="00FD431D" w:rsidP="00A1341E">
            <w:pPr>
              <w:pStyle w:val="Plattetekst2"/>
              <w:snapToGrid w:val="0"/>
              <w:ind w:right="140"/>
              <w:rPr>
                <w:b w:val="0"/>
                <w:bCs/>
                <w:color w:val="000080"/>
              </w:rPr>
            </w:pPr>
            <w:r>
              <w:rPr>
                <w:color w:val="000080"/>
              </w:rPr>
              <w:t>Meetpunt 2</w:t>
            </w:r>
            <w:r w:rsidRPr="00254DDD">
              <w:rPr>
                <w:b w:val="0"/>
                <w:bCs/>
                <w:color w:val="000080"/>
              </w:rPr>
              <w:t xml:space="preserve">: </w:t>
            </w:r>
            <w:r>
              <w:rPr>
                <w:color w:val="000080"/>
              </w:rPr>
              <w:t>invoering van het nieuwe organigram van het agentschap</w:t>
            </w:r>
          </w:p>
          <w:p w14:paraId="09A2893C" w14:textId="77777777" w:rsidR="00FD431D" w:rsidRPr="00254DDD" w:rsidRDefault="00FD431D" w:rsidP="00A1341E">
            <w:pPr>
              <w:pStyle w:val="Plattetekst2"/>
              <w:numPr>
                <w:ilvl w:val="0"/>
                <w:numId w:val="1"/>
              </w:numPr>
              <w:snapToGrid w:val="0"/>
              <w:ind w:right="140"/>
              <w:rPr>
                <w:color w:val="000080"/>
              </w:rPr>
            </w:pPr>
            <w:r>
              <w:rPr>
                <w:b w:val="0"/>
                <w:color w:val="000080"/>
              </w:rPr>
              <w:t>Te bereiken streefwaarde: invoering van de nieuwe organisatiestructuur</w:t>
            </w:r>
          </w:p>
          <w:p w14:paraId="3B7787BB" w14:textId="77777777" w:rsidR="00FD431D" w:rsidRPr="00254DDD" w:rsidRDefault="00FD431D" w:rsidP="00A1341E">
            <w:pPr>
              <w:pStyle w:val="Plattetekst2"/>
              <w:numPr>
                <w:ilvl w:val="0"/>
                <w:numId w:val="1"/>
              </w:numPr>
              <w:snapToGrid w:val="0"/>
              <w:ind w:right="140"/>
              <w:rPr>
                <w:color w:val="000080"/>
              </w:rPr>
            </w:pPr>
            <w:r>
              <w:rPr>
                <w:b w:val="0"/>
                <w:color w:val="000080"/>
              </w:rPr>
              <w:t>termijn: september 2022</w:t>
            </w:r>
          </w:p>
          <w:p w14:paraId="739EEEF7" w14:textId="77777777" w:rsidR="00FD431D" w:rsidRDefault="00FD431D" w:rsidP="00A1341E">
            <w:pPr>
              <w:pStyle w:val="Plattetekst2"/>
              <w:snapToGrid w:val="0"/>
              <w:ind w:left="431" w:right="140"/>
              <w:rPr>
                <w:color w:val="000080"/>
              </w:rPr>
            </w:pPr>
          </w:p>
        </w:tc>
      </w:tr>
      <w:tr w:rsidR="00A76FC9" w:rsidRPr="00E93B70" w14:paraId="2EC82BE5"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0168DBE2" w14:textId="77777777" w:rsidR="00A76FC9" w:rsidRPr="00ED414E" w:rsidRDefault="00A76FC9" w:rsidP="00247DA2">
            <w:pPr>
              <w:pStyle w:val="Plattetekst2"/>
              <w:numPr>
                <w:ilvl w:val="0"/>
                <w:numId w:val="1"/>
              </w:numPr>
              <w:snapToGrid w:val="0"/>
              <w:ind w:right="140"/>
              <w:rPr>
                <w:color w:val="000080"/>
              </w:rPr>
            </w:pPr>
          </w:p>
        </w:tc>
      </w:tr>
      <w:tr w:rsidR="00120B59" w:rsidRPr="00120B59" w14:paraId="73E48679"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46C33C12" w14:textId="1C725ED9" w:rsidR="00120B59" w:rsidRPr="00120B59" w:rsidRDefault="00120B59" w:rsidP="00120B59">
            <w:pPr>
              <w:pStyle w:val="Plattetekst2"/>
              <w:snapToGrid w:val="0"/>
              <w:ind w:right="140"/>
              <w:rPr>
                <w:color w:val="000080"/>
              </w:rPr>
            </w:pPr>
            <w:r>
              <w:rPr>
                <w:color w:val="000080"/>
              </w:rPr>
              <w:t xml:space="preserve">Meetpunt 3: </w:t>
            </w:r>
            <w:r w:rsidRPr="00120B59">
              <w:rPr>
                <w:color w:val="000080"/>
              </w:rPr>
              <w:tab/>
            </w:r>
            <w:r>
              <w:rPr>
                <w:color w:val="000080"/>
              </w:rPr>
              <w:t>verbetering van de kwaliteit en efficiëntie van de ophaling door de overheidsdienst</w:t>
            </w:r>
          </w:p>
          <w:p w14:paraId="4AE44978" w14:textId="77777777" w:rsidR="00120B59" w:rsidRPr="00247DA2" w:rsidRDefault="00120B59" w:rsidP="00120B59">
            <w:pPr>
              <w:pStyle w:val="Plattetekst2"/>
              <w:snapToGrid w:val="0"/>
              <w:ind w:right="140"/>
              <w:rPr>
                <w:b w:val="0"/>
                <w:bCs/>
                <w:color w:val="000080"/>
              </w:rPr>
            </w:pPr>
          </w:p>
          <w:p w14:paraId="65F88212" w14:textId="760AA294" w:rsidR="00120B59" w:rsidRPr="00247DA2" w:rsidRDefault="00120B59" w:rsidP="00247DA2">
            <w:pPr>
              <w:pStyle w:val="Plattetekst2"/>
              <w:numPr>
                <w:ilvl w:val="0"/>
                <w:numId w:val="1"/>
              </w:numPr>
              <w:snapToGrid w:val="0"/>
              <w:ind w:right="140"/>
              <w:rPr>
                <w:b w:val="0"/>
                <w:bCs/>
                <w:color w:val="000080"/>
              </w:rPr>
            </w:pPr>
            <w:r>
              <w:rPr>
                <w:b w:val="0"/>
                <w:color w:val="000080"/>
              </w:rPr>
              <w:t>Te bereiken streefwaarde: zorgen voor een voortdurende optimalisering van de  schema's voor afvalophaling met het oog op een viervoudige doelstelling: het sterk bevorderen van afvalsortering om hergebruik en recycling te doen toenemen en restafval te vermijden, kostenbeheersing, verminderen van de milieu-effecten van de inzameling en het verbeteren van de netheid van de openbare ruimten.</w:t>
            </w:r>
          </w:p>
          <w:p w14:paraId="24EB59E6" w14:textId="439A174E" w:rsidR="00120B59" w:rsidRDefault="00120B59" w:rsidP="00247DA2">
            <w:pPr>
              <w:pStyle w:val="Plattetekst2"/>
              <w:numPr>
                <w:ilvl w:val="0"/>
                <w:numId w:val="1"/>
              </w:numPr>
              <w:snapToGrid w:val="0"/>
              <w:ind w:right="140"/>
              <w:rPr>
                <w:color w:val="000080"/>
              </w:rPr>
            </w:pPr>
            <w:r>
              <w:rPr>
                <w:b w:val="0"/>
                <w:color w:val="000080"/>
              </w:rPr>
              <w:t>Termijn: doorlopend</w:t>
            </w:r>
          </w:p>
        </w:tc>
      </w:tr>
      <w:tr w:rsidR="00120B59" w:rsidRPr="00120B59" w14:paraId="74F7B0B5"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7A587E69" w14:textId="17B47220" w:rsidR="001A012A" w:rsidRDefault="00120B59" w:rsidP="00120B59">
            <w:pPr>
              <w:pStyle w:val="Plattetekst2"/>
              <w:snapToGrid w:val="0"/>
              <w:ind w:right="140"/>
              <w:rPr>
                <w:b w:val="0"/>
                <w:bCs/>
                <w:color w:val="000080"/>
              </w:rPr>
            </w:pPr>
            <w:r>
              <w:rPr>
                <w:color w:val="000080"/>
              </w:rPr>
              <w:t>Meetpunt 4</w:t>
            </w:r>
            <w:r>
              <w:rPr>
                <w:b w:val="0"/>
                <w:color w:val="000080"/>
              </w:rPr>
              <w:t xml:space="preserve">: </w:t>
            </w:r>
            <w:r>
              <w:rPr>
                <w:color w:val="000080"/>
              </w:rPr>
              <w:t xml:space="preserve">reorganisatie van de werking van de commerciële activiteiten van het agentschap </w:t>
            </w:r>
          </w:p>
          <w:p w14:paraId="1998F805" w14:textId="49EC4C54" w:rsidR="00120B59" w:rsidRPr="00247DA2" w:rsidRDefault="00120B59" w:rsidP="001A012A">
            <w:pPr>
              <w:pStyle w:val="Plattetekst2"/>
              <w:numPr>
                <w:ilvl w:val="0"/>
                <w:numId w:val="1"/>
              </w:numPr>
              <w:snapToGrid w:val="0"/>
              <w:ind w:right="140"/>
              <w:rPr>
                <w:b w:val="0"/>
                <w:bCs/>
                <w:color w:val="000080"/>
              </w:rPr>
            </w:pPr>
            <w:r>
              <w:rPr>
                <w:b w:val="0"/>
                <w:color w:val="000080"/>
              </w:rPr>
              <w:t>Te bereiken streefwaarde: zorgen voor de uitvoering en aansturing van het actieplan inzake commerciële aspecten; waken over de uitvoering van specifieke inzamelingen voor niet-huishoudelijk afval</w:t>
            </w:r>
          </w:p>
          <w:p w14:paraId="1C6FA346" w14:textId="77777777" w:rsidR="00120B59" w:rsidRPr="00254DDD" w:rsidRDefault="00120B59" w:rsidP="00120B59">
            <w:pPr>
              <w:pStyle w:val="Plattetekst2"/>
              <w:numPr>
                <w:ilvl w:val="0"/>
                <w:numId w:val="1"/>
              </w:numPr>
              <w:snapToGrid w:val="0"/>
              <w:ind w:right="140"/>
              <w:rPr>
                <w:color w:val="000080"/>
              </w:rPr>
            </w:pPr>
            <w:r>
              <w:rPr>
                <w:b w:val="0"/>
                <w:color w:val="000080"/>
              </w:rPr>
              <w:t>Termijn: december 2022</w:t>
            </w:r>
          </w:p>
          <w:p w14:paraId="3679AD3C" w14:textId="77777777" w:rsidR="00120B59" w:rsidRDefault="00120B59" w:rsidP="00120B59">
            <w:pPr>
              <w:pStyle w:val="Plattetekst2"/>
              <w:snapToGrid w:val="0"/>
              <w:ind w:right="140"/>
              <w:rPr>
                <w:color w:val="000080"/>
              </w:rPr>
            </w:pPr>
          </w:p>
        </w:tc>
      </w:tr>
      <w:tr w:rsidR="00120B59" w:rsidRPr="00120B59" w14:paraId="4556003C"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34419170" w14:textId="77777777" w:rsidR="00120B59" w:rsidRPr="00120B59" w:rsidRDefault="00120B59" w:rsidP="00120B59">
            <w:pPr>
              <w:pStyle w:val="Plattetekst2"/>
              <w:snapToGrid w:val="0"/>
              <w:ind w:right="140"/>
              <w:rPr>
                <w:color w:val="000080"/>
              </w:rPr>
            </w:pPr>
          </w:p>
          <w:p w14:paraId="527541F7" w14:textId="01C16BDE" w:rsidR="00120B59" w:rsidRPr="00120B59" w:rsidRDefault="00120B59" w:rsidP="00120B59">
            <w:pPr>
              <w:pStyle w:val="Plattetekst2"/>
              <w:snapToGrid w:val="0"/>
              <w:ind w:right="140"/>
              <w:rPr>
                <w:color w:val="000080"/>
              </w:rPr>
            </w:pPr>
            <w:r>
              <w:rPr>
                <w:color w:val="000080"/>
              </w:rPr>
              <w:t xml:space="preserve">Meetpunt 5: </w:t>
            </w:r>
            <w:r w:rsidRPr="00120B59">
              <w:rPr>
                <w:color w:val="000080"/>
              </w:rPr>
              <w:tab/>
            </w:r>
            <w:r>
              <w:rPr>
                <w:color w:val="000080"/>
              </w:rPr>
              <w:t>de netheid in de stad verbeteren in samenwerking met de gebruikers, gemeenten en andere partners</w:t>
            </w:r>
          </w:p>
          <w:p w14:paraId="7770771F" w14:textId="77777777" w:rsidR="00120B59" w:rsidRPr="00247DA2" w:rsidRDefault="00120B59" w:rsidP="00120B59">
            <w:pPr>
              <w:pStyle w:val="Plattetekst2"/>
              <w:snapToGrid w:val="0"/>
              <w:ind w:right="140"/>
              <w:rPr>
                <w:b w:val="0"/>
                <w:bCs/>
                <w:color w:val="000080"/>
              </w:rPr>
            </w:pPr>
          </w:p>
          <w:p w14:paraId="287ADA75" w14:textId="51997DBE" w:rsidR="00120B59" w:rsidRPr="00247DA2" w:rsidRDefault="00120B59" w:rsidP="00247DA2">
            <w:pPr>
              <w:pStyle w:val="Plattetekst2"/>
              <w:numPr>
                <w:ilvl w:val="0"/>
                <w:numId w:val="1"/>
              </w:numPr>
              <w:snapToGrid w:val="0"/>
              <w:ind w:right="140"/>
              <w:rPr>
                <w:b w:val="0"/>
                <w:bCs/>
                <w:color w:val="000080"/>
              </w:rPr>
            </w:pPr>
            <w:r>
              <w:rPr>
                <w:b w:val="0"/>
                <w:color w:val="000080"/>
              </w:rPr>
              <w:t>Te bereiken streefwaarde: de activiteiten van de netheidsdienst voortdurend optimaliseren met het oog op een grotere doeltreffendheid en wendbaarheid</w:t>
            </w:r>
          </w:p>
          <w:p w14:paraId="763AB59B" w14:textId="4D82D938" w:rsidR="00120B59" w:rsidRDefault="00120B59" w:rsidP="00247DA2">
            <w:pPr>
              <w:pStyle w:val="Plattetekst2"/>
              <w:numPr>
                <w:ilvl w:val="0"/>
                <w:numId w:val="1"/>
              </w:numPr>
              <w:snapToGrid w:val="0"/>
              <w:ind w:right="140"/>
              <w:rPr>
                <w:color w:val="000080"/>
              </w:rPr>
            </w:pPr>
            <w:r>
              <w:rPr>
                <w:b w:val="0"/>
                <w:color w:val="000080"/>
              </w:rPr>
              <w:t>Termijn: doorlopend</w:t>
            </w:r>
          </w:p>
        </w:tc>
      </w:tr>
      <w:tr w:rsidR="00FD431D" w:rsidRPr="00247DA2" w14:paraId="4FC28CF8"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18103A5D" w14:textId="127B31BF" w:rsidR="00FD431D" w:rsidRPr="00ED414E" w:rsidRDefault="00FD431D" w:rsidP="00A1341E">
            <w:pPr>
              <w:pStyle w:val="Plattetekst2"/>
              <w:snapToGrid w:val="0"/>
              <w:ind w:right="140"/>
              <w:rPr>
                <w:color w:val="000080"/>
              </w:rPr>
            </w:pPr>
            <w:r>
              <w:rPr>
                <w:color w:val="000080"/>
              </w:rPr>
              <w:t>Meetpunt 6: de expertise van Net Brussel op het gebied van afvalbeheer ontwikkelen</w:t>
            </w:r>
          </w:p>
          <w:p w14:paraId="419BCC90" w14:textId="77777777" w:rsidR="00FD431D" w:rsidRDefault="00FD431D" w:rsidP="00FD431D">
            <w:pPr>
              <w:pStyle w:val="Lijstalinea"/>
              <w:numPr>
                <w:ilvl w:val="0"/>
                <w:numId w:val="5"/>
              </w:numPr>
              <w:shd w:val="clear" w:color="auto" w:fill="FFFFFF"/>
              <w:spacing w:before="240" w:after="240" w:line="24" w:lineRule="atLeast"/>
              <w:ind w:right="71"/>
              <w:jc w:val="both"/>
              <w:rPr>
                <w:rFonts w:cs="Arial"/>
                <w:color w:val="000080"/>
              </w:rPr>
            </w:pPr>
            <w:r>
              <w:rPr>
                <w:b/>
                <w:color w:val="000080"/>
              </w:rPr>
              <w:t xml:space="preserve">Te bereiken streefwaarde: </w:t>
            </w:r>
            <w:r w:rsidRPr="00BC2EEC">
              <w:rPr>
                <w:color w:val="000080"/>
              </w:rPr>
              <w:t xml:space="preserve">zorgen voor kennis en expertise op het gebied van afvalbeheer ten behoeve van de gebruikers. </w:t>
            </w:r>
          </w:p>
          <w:p w14:paraId="110394CB" w14:textId="77777777" w:rsidR="00FD431D" w:rsidRPr="00815FD5" w:rsidRDefault="00FD431D" w:rsidP="00A1341E">
            <w:pPr>
              <w:pStyle w:val="Lijstalinea"/>
              <w:numPr>
                <w:ilvl w:val="0"/>
                <w:numId w:val="1"/>
              </w:numPr>
              <w:ind w:left="518" w:right="140"/>
              <w:rPr>
                <w:rFonts w:cs="Arial"/>
                <w:b/>
                <w:color w:val="000080"/>
              </w:rPr>
            </w:pPr>
            <w:r>
              <w:rPr>
                <w:b/>
                <w:color w:val="000080"/>
              </w:rPr>
              <w:t xml:space="preserve">Termijn: </w:t>
            </w:r>
            <w:r w:rsidRPr="00BC2EEC">
              <w:rPr>
                <w:bCs/>
                <w:color w:val="000080"/>
              </w:rPr>
              <w:t>vanaf de eerste maand volgend op de indiensttreding, vervolgens een jaarlijkse herziening met rapportering aan de voogdijminister</w:t>
            </w:r>
          </w:p>
          <w:p w14:paraId="516FF97A" w14:textId="77777777" w:rsidR="00FD431D" w:rsidRPr="00815FD5" w:rsidRDefault="00FD431D" w:rsidP="00A1341E">
            <w:pPr>
              <w:pStyle w:val="Plattetekst2"/>
              <w:snapToGrid w:val="0"/>
              <w:rPr>
                <w:color w:val="000080"/>
              </w:rPr>
            </w:pPr>
          </w:p>
        </w:tc>
      </w:tr>
      <w:tr w:rsidR="00FD431D" w:rsidRPr="009D2DFF" w14:paraId="65385672"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75A6E327" w14:textId="22A4978B" w:rsidR="00FD431D" w:rsidRDefault="00FD431D" w:rsidP="00A1341E">
            <w:pPr>
              <w:pStyle w:val="Plattetekst2"/>
              <w:snapToGrid w:val="0"/>
              <w:ind w:right="140"/>
              <w:rPr>
                <w:color w:val="000080"/>
              </w:rPr>
            </w:pPr>
            <w:r>
              <w:rPr>
                <w:color w:val="000080"/>
              </w:rPr>
              <w:t>Meetpunt 7: versterking van de opleiding van het administratief en operationeel personeel</w:t>
            </w:r>
          </w:p>
          <w:p w14:paraId="1E653FF0" w14:textId="77777777" w:rsidR="00FD431D" w:rsidRDefault="00FD431D" w:rsidP="00FD431D">
            <w:pPr>
              <w:pStyle w:val="Lijstalinea"/>
              <w:numPr>
                <w:ilvl w:val="0"/>
                <w:numId w:val="5"/>
              </w:numPr>
              <w:shd w:val="clear" w:color="auto" w:fill="FFFFFF"/>
              <w:spacing w:before="240" w:after="240" w:line="24" w:lineRule="atLeast"/>
              <w:ind w:right="71"/>
              <w:jc w:val="both"/>
              <w:rPr>
                <w:rFonts w:cs="Arial"/>
                <w:color w:val="000080"/>
              </w:rPr>
            </w:pPr>
            <w:r>
              <w:rPr>
                <w:b/>
                <w:color w:val="000080"/>
              </w:rPr>
              <w:t>Te bereiken streefwaarde</w:t>
            </w:r>
            <w:r>
              <w:rPr>
                <w:color w:val="000080"/>
              </w:rPr>
              <w:t xml:space="preserve">: in samenwerking met de personeelsdienst de opleidingsportefeuille ontwikkelen </w:t>
            </w:r>
          </w:p>
          <w:p w14:paraId="2D529BE7" w14:textId="77777777" w:rsidR="00FD431D" w:rsidRPr="00815FD5" w:rsidRDefault="00FD431D" w:rsidP="00A1341E">
            <w:pPr>
              <w:pStyle w:val="Lijstalinea"/>
              <w:numPr>
                <w:ilvl w:val="0"/>
                <w:numId w:val="1"/>
              </w:numPr>
              <w:ind w:left="518" w:right="140"/>
              <w:rPr>
                <w:rFonts w:cs="Arial"/>
                <w:b/>
                <w:color w:val="000080"/>
              </w:rPr>
            </w:pPr>
            <w:r>
              <w:rPr>
                <w:b/>
                <w:color w:val="000080"/>
              </w:rPr>
              <w:t xml:space="preserve">Termijn: </w:t>
            </w:r>
            <w:r>
              <w:rPr>
                <w:bCs/>
                <w:color w:val="000080"/>
              </w:rPr>
              <w:t>jaarlijks</w:t>
            </w:r>
          </w:p>
          <w:p w14:paraId="5533ABDB" w14:textId="77777777" w:rsidR="00FD431D" w:rsidRDefault="00FD431D" w:rsidP="00A1341E">
            <w:pPr>
              <w:pStyle w:val="Plattetekst2"/>
              <w:snapToGrid w:val="0"/>
              <w:ind w:right="140"/>
              <w:rPr>
                <w:color w:val="000080"/>
              </w:rPr>
            </w:pPr>
          </w:p>
          <w:p w14:paraId="3A54E094" w14:textId="77777777" w:rsidR="00FD431D" w:rsidRPr="00ED414E" w:rsidRDefault="00FD431D" w:rsidP="00A1341E">
            <w:pPr>
              <w:pStyle w:val="Plattetekst2"/>
              <w:snapToGrid w:val="0"/>
              <w:ind w:right="140"/>
              <w:rPr>
                <w:color w:val="000080"/>
              </w:rPr>
            </w:pPr>
          </w:p>
        </w:tc>
      </w:tr>
      <w:tr w:rsidR="00FD431D" w:rsidRPr="00B23540" w14:paraId="313146A4" w14:textId="77777777" w:rsidTr="00A1341E">
        <w:trPr>
          <w:trHeight w:val="499"/>
          <w:jc w:val="center"/>
        </w:trPr>
        <w:tc>
          <w:tcPr>
            <w:tcW w:w="9639" w:type="dxa"/>
            <w:tcBorders>
              <w:top w:val="single" w:sz="4" w:space="0" w:color="auto"/>
              <w:left w:val="single" w:sz="4" w:space="0" w:color="000000"/>
              <w:bottom w:val="single" w:sz="4" w:space="0" w:color="000000"/>
              <w:right w:val="single" w:sz="4" w:space="0" w:color="000000"/>
            </w:tcBorders>
            <w:vAlign w:val="center"/>
          </w:tcPr>
          <w:p w14:paraId="16B59B32" w14:textId="1F566B37" w:rsidR="00FD431D" w:rsidRPr="00ED414E" w:rsidRDefault="00FD431D" w:rsidP="00A1341E">
            <w:pPr>
              <w:pStyle w:val="Plattetekst2"/>
              <w:snapToGrid w:val="0"/>
              <w:ind w:right="140"/>
              <w:rPr>
                <w:color w:val="000080"/>
              </w:rPr>
            </w:pPr>
            <w:r>
              <w:rPr>
                <w:color w:val="000080"/>
              </w:rPr>
              <w:t>Meetpunt 8: verminderen van de milieu-impact van de activiteiten van Net Brussel</w:t>
            </w:r>
          </w:p>
          <w:p w14:paraId="500F99BD" w14:textId="77777777" w:rsidR="00FD431D" w:rsidRPr="00446A02" w:rsidRDefault="00FD431D" w:rsidP="00FD431D">
            <w:pPr>
              <w:pStyle w:val="Lijstalinea"/>
              <w:numPr>
                <w:ilvl w:val="0"/>
                <w:numId w:val="5"/>
              </w:numPr>
              <w:shd w:val="clear" w:color="auto" w:fill="FFFFFF"/>
              <w:spacing w:line="24" w:lineRule="atLeast"/>
              <w:ind w:right="71"/>
              <w:jc w:val="both"/>
              <w:rPr>
                <w:rFonts w:cs="Arial"/>
                <w:color w:val="000080"/>
              </w:rPr>
            </w:pPr>
            <w:r>
              <w:rPr>
                <w:b/>
                <w:color w:val="000080"/>
              </w:rPr>
              <w:t>Te bereiken streefwaarde</w:t>
            </w:r>
            <w:r>
              <w:rPr>
                <w:color w:val="000080"/>
              </w:rPr>
              <w:t xml:space="preserve">: het milieu integreren in het dagelijkse beheer van het Net Brussel door hefbomen te identificeren die bijdragen tot de gewestelijke klimaatdoelstellingen via interne acties, de </w:t>
            </w:r>
            <w:r>
              <w:rPr>
                <w:color w:val="000080"/>
              </w:rPr>
              <w:lastRenderedPageBreak/>
              <w:t>evaluatie van de milieu-impact ervan (met inbegrip van klimaat, lawaai en luchtvervuiling) op basis van objectieve en specifieke indicatoren en door te streven naar een voortdurende vermindering ervan.</w:t>
            </w:r>
          </w:p>
          <w:p w14:paraId="0189D9EE" w14:textId="77777777" w:rsidR="00FD431D" w:rsidRDefault="00FD431D" w:rsidP="00FD431D">
            <w:pPr>
              <w:pStyle w:val="Normaalweb"/>
              <w:numPr>
                <w:ilvl w:val="0"/>
                <w:numId w:val="5"/>
              </w:numPr>
              <w:spacing w:before="0" w:beforeAutospacing="0" w:after="0" w:afterAutospacing="0"/>
              <w:rPr>
                <w:rFonts w:ascii="Arial" w:hAnsi="Arial" w:cs="Arial"/>
                <w:color w:val="000080"/>
                <w:sz w:val="20"/>
              </w:rPr>
            </w:pPr>
            <w:r>
              <w:rPr>
                <w:rFonts w:ascii="Arial" w:hAnsi="Arial"/>
                <w:color w:val="000080"/>
                <w:sz w:val="20"/>
              </w:rPr>
              <w:t>Milieuvriendelijk gedrag bij werknemers aanmoedigen door voorlichting en bewustmaking. Ontwikkelen en uitvoeren van een bedrijfsvervoerplan.</w:t>
            </w:r>
          </w:p>
          <w:p w14:paraId="207A3304" w14:textId="77777777" w:rsidR="00FD431D" w:rsidRPr="00446A02" w:rsidRDefault="00FD431D" w:rsidP="00FD431D">
            <w:pPr>
              <w:pStyle w:val="Normaalweb"/>
              <w:numPr>
                <w:ilvl w:val="0"/>
                <w:numId w:val="5"/>
              </w:numPr>
              <w:spacing w:before="0" w:beforeAutospacing="0" w:after="0" w:afterAutospacing="0"/>
              <w:rPr>
                <w:rFonts w:ascii="Arial" w:hAnsi="Arial" w:cs="Arial"/>
                <w:color w:val="000080"/>
                <w:sz w:val="20"/>
              </w:rPr>
            </w:pPr>
            <w:r>
              <w:rPr>
                <w:rFonts w:ascii="Arial" w:hAnsi="Arial"/>
                <w:color w:val="000080"/>
                <w:sz w:val="20"/>
              </w:rPr>
              <w:t>Een duurzaam mobiliteitsbeleid voeren dat een vermindering van de verplaatsingen, een modal shift en een geoptimaliseerd wagenpark aanmoedigt</w:t>
            </w:r>
          </w:p>
          <w:p w14:paraId="0B03D2BC" w14:textId="77777777" w:rsidR="00FD431D" w:rsidRPr="00446A02" w:rsidRDefault="00FD431D" w:rsidP="00A1341E">
            <w:pPr>
              <w:pStyle w:val="Lijstalinea"/>
              <w:numPr>
                <w:ilvl w:val="0"/>
                <w:numId w:val="1"/>
              </w:numPr>
              <w:ind w:left="495" w:right="140" w:hanging="337"/>
              <w:rPr>
                <w:rFonts w:cs="Arial"/>
                <w:b/>
                <w:color w:val="000080"/>
              </w:rPr>
            </w:pPr>
            <w:r>
              <w:rPr>
                <w:b/>
                <w:color w:val="000080"/>
              </w:rPr>
              <w:t xml:space="preserve">Termijn: </w:t>
            </w:r>
            <w:r>
              <w:rPr>
                <w:bCs/>
                <w:color w:val="000080"/>
              </w:rPr>
              <w:t>doorlopend</w:t>
            </w:r>
          </w:p>
          <w:p w14:paraId="2CB830B4" w14:textId="77777777" w:rsidR="00FD431D" w:rsidRPr="00446A02" w:rsidRDefault="00FD431D" w:rsidP="00A1341E">
            <w:pPr>
              <w:pStyle w:val="Lijstalinea"/>
              <w:ind w:left="495" w:right="140"/>
              <w:rPr>
                <w:rFonts w:cs="Arial"/>
                <w:b/>
                <w:color w:val="000080"/>
              </w:rPr>
            </w:pPr>
          </w:p>
        </w:tc>
      </w:tr>
    </w:tbl>
    <w:p w14:paraId="4A6FCA39" w14:textId="77777777" w:rsidR="00FD431D" w:rsidRDefault="00FD431D" w:rsidP="00FD431D"/>
    <w:p w14:paraId="3DADB739" w14:textId="77777777" w:rsidR="00FD431D" w:rsidRDefault="00FD431D" w:rsidP="00FD431D"/>
    <w:p w14:paraId="4C5AE504" w14:textId="77777777" w:rsidR="00FD431D" w:rsidRDefault="00FD431D" w:rsidP="00FD431D">
      <w:pPr>
        <w:suppressAutoHyphens w:val="0"/>
        <w:spacing w:after="160" w:line="259" w:lineRule="auto"/>
      </w:pPr>
      <w:r>
        <w:br w:type="page"/>
      </w:r>
    </w:p>
    <w:p w14:paraId="5610A617" w14:textId="77777777" w:rsidR="00FD431D" w:rsidRDefault="00FD431D" w:rsidP="00FD431D"/>
    <w:tbl>
      <w:tblPr>
        <w:tblW w:w="9639" w:type="dxa"/>
        <w:jc w:val="center"/>
        <w:tblLayout w:type="fixed"/>
        <w:tblCellMar>
          <w:left w:w="72" w:type="dxa"/>
          <w:right w:w="0" w:type="dxa"/>
        </w:tblCellMar>
        <w:tblLook w:val="0000" w:firstRow="0" w:lastRow="0" w:firstColumn="0" w:lastColumn="0" w:noHBand="0" w:noVBand="0"/>
      </w:tblPr>
      <w:tblGrid>
        <w:gridCol w:w="9639"/>
      </w:tblGrid>
      <w:tr w:rsidR="00FD431D" w:rsidRPr="00247DA2" w14:paraId="6BF8CDC8" w14:textId="77777777" w:rsidTr="00A1341E">
        <w:trPr>
          <w:trHeight w:val="499"/>
          <w:jc w:val="center"/>
        </w:trPr>
        <w:tc>
          <w:tcPr>
            <w:tcW w:w="9639" w:type="dxa"/>
            <w:tcBorders>
              <w:top w:val="single" w:sz="4" w:space="0" w:color="auto"/>
              <w:left w:val="single" w:sz="4" w:space="0" w:color="000000"/>
              <w:bottom w:val="single" w:sz="4" w:space="0" w:color="000000"/>
              <w:right w:val="single" w:sz="4" w:space="0" w:color="000000"/>
            </w:tcBorders>
            <w:vAlign w:val="center"/>
          </w:tcPr>
          <w:p w14:paraId="57C09FD0" w14:textId="77777777" w:rsidR="00FD431D" w:rsidRPr="00815FD5" w:rsidRDefault="00FD431D" w:rsidP="00A1341E">
            <w:pPr>
              <w:pStyle w:val="Plattetekst2"/>
              <w:rPr>
                <w:color w:val="000080"/>
              </w:rPr>
            </w:pPr>
          </w:p>
          <w:p w14:paraId="13BFD824" w14:textId="4EC2975A" w:rsidR="00FD431D" w:rsidRPr="00815FD5" w:rsidRDefault="00FD431D" w:rsidP="00A1341E">
            <w:pPr>
              <w:pStyle w:val="Plattetekst2"/>
              <w:rPr>
                <w:color w:val="000080"/>
              </w:rPr>
            </w:pPr>
            <w:r>
              <w:rPr>
                <w:color w:val="000080"/>
                <w:sz w:val="24"/>
              </w:rPr>
              <w:t>Specifieke strategische doelstelling 3</w:t>
            </w:r>
            <w:r>
              <w:rPr>
                <w:color w:val="000080"/>
              </w:rPr>
              <w:t>: de samenwerking van Net Brussel met de lokale overheden versterken en inspiratie putten uit de praktijken van andere gewesten, het federale niveau en het Europese en internationale niveau</w:t>
            </w:r>
          </w:p>
          <w:p w14:paraId="41D38DEE" w14:textId="77777777" w:rsidR="00FD431D" w:rsidRPr="00815FD5" w:rsidRDefault="00FD431D" w:rsidP="00A1341E">
            <w:pPr>
              <w:pStyle w:val="Plattetekst2"/>
              <w:rPr>
                <w:color w:val="000080"/>
              </w:rPr>
            </w:pPr>
          </w:p>
        </w:tc>
      </w:tr>
      <w:tr w:rsidR="00FD431D" w:rsidRPr="000B79CD" w14:paraId="7377E11C"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42FB6831" w14:textId="77777777" w:rsidR="00FD431D" w:rsidRPr="00ED414E" w:rsidRDefault="00FD431D" w:rsidP="00A1341E">
            <w:pPr>
              <w:pStyle w:val="Plattetekst2"/>
              <w:snapToGrid w:val="0"/>
              <w:ind w:right="140"/>
              <w:rPr>
                <w:color w:val="000080"/>
              </w:rPr>
            </w:pPr>
            <w:r>
              <w:rPr>
                <w:color w:val="000080"/>
              </w:rPr>
              <w:t>Meetpunt 1: Net Brussel vertegenwoordigen</w:t>
            </w:r>
          </w:p>
          <w:p w14:paraId="41D9076D" w14:textId="1A3528C5" w:rsidR="00FD431D" w:rsidRDefault="00FD431D" w:rsidP="00A1341E">
            <w:pPr>
              <w:pStyle w:val="Lijstalinea"/>
              <w:numPr>
                <w:ilvl w:val="0"/>
                <w:numId w:val="1"/>
              </w:numPr>
              <w:ind w:right="140"/>
              <w:rPr>
                <w:rFonts w:cs="Arial"/>
                <w:b/>
                <w:color w:val="000080"/>
              </w:rPr>
            </w:pPr>
            <w:r>
              <w:rPr>
                <w:b/>
                <w:color w:val="000080"/>
              </w:rPr>
              <w:t>Te bereiken streefwaarde</w:t>
            </w:r>
            <w:r>
              <w:rPr>
                <w:color w:val="000080"/>
              </w:rPr>
              <w:t>: ondersteund door de adjunct-directeur-generaal, organiseren van en vertegenwoordigen en actief deelnemen als vertegenwoordiger van de instelling aan gewestelijke, nationale en internationale ontmoetingen</w:t>
            </w:r>
          </w:p>
          <w:p w14:paraId="3DFEC274" w14:textId="77777777" w:rsidR="00FD431D" w:rsidRPr="00815FD5" w:rsidRDefault="00FD431D" w:rsidP="00A1341E">
            <w:pPr>
              <w:pStyle w:val="Lijstalinea"/>
              <w:numPr>
                <w:ilvl w:val="0"/>
                <w:numId w:val="1"/>
              </w:numPr>
              <w:ind w:right="140"/>
              <w:rPr>
                <w:rFonts w:cs="Arial"/>
                <w:b/>
                <w:color w:val="000080"/>
              </w:rPr>
            </w:pPr>
            <w:r>
              <w:rPr>
                <w:b/>
                <w:color w:val="000080"/>
              </w:rPr>
              <w:t>Termijn:</w:t>
            </w:r>
            <w:r>
              <w:rPr>
                <w:bCs/>
                <w:color w:val="000080"/>
              </w:rPr>
              <w:t xml:space="preserve"> doorlopend</w:t>
            </w:r>
          </w:p>
          <w:p w14:paraId="7176BE85" w14:textId="77777777" w:rsidR="00FD431D" w:rsidRPr="00815FD5" w:rsidRDefault="00FD431D" w:rsidP="00A1341E">
            <w:pPr>
              <w:pStyle w:val="Plattetekst2"/>
              <w:snapToGrid w:val="0"/>
              <w:rPr>
                <w:color w:val="000080"/>
              </w:rPr>
            </w:pPr>
          </w:p>
        </w:tc>
      </w:tr>
      <w:tr w:rsidR="00FD431D" w:rsidRPr="000B79CD" w14:paraId="16379F92"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5903E57C" w14:textId="77777777" w:rsidR="00FD431D" w:rsidRPr="00ED414E" w:rsidRDefault="00FD431D" w:rsidP="00A1341E">
            <w:pPr>
              <w:pStyle w:val="Plattetekst2"/>
              <w:snapToGrid w:val="0"/>
              <w:ind w:right="140"/>
              <w:rPr>
                <w:color w:val="000080"/>
              </w:rPr>
            </w:pPr>
            <w:r>
              <w:rPr>
                <w:color w:val="000080"/>
              </w:rPr>
              <w:t>Meetpunt 2: identificeren van vernieuwende praktijken</w:t>
            </w:r>
          </w:p>
          <w:p w14:paraId="058798B2" w14:textId="77777777" w:rsidR="00FD431D" w:rsidRPr="00F05C14" w:rsidRDefault="00FD431D" w:rsidP="00A1341E">
            <w:pPr>
              <w:pStyle w:val="Lijstalinea"/>
              <w:numPr>
                <w:ilvl w:val="0"/>
                <w:numId w:val="1"/>
              </w:numPr>
              <w:ind w:right="140"/>
              <w:rPr>
                <w:rFonts w:cs="Arial"/>
                <w:bCs/>
                <w:color w:val="000080"/>
              </w:rPr>
            </w:pPr>
            <w:r>
              <w:rPr>
                <w:b/>
                <w:color w:val="000080"/>
              </w:rPr>
              <w:t>Te bereiken streefwaarde</w:t>
            </w:r>
            <w:r>
              <w:rPr>
                <w:color w:val="000080"/>
              </w:rPr>
              <w:t>: ondersteund door de adjunct-directeur-generaal een systematische monitoring van goede praktijken verzorgen en verkennende nota's opstellen over buitenlandse ervaringen die van nut zijn voor het Gewest.</w:t>
            </w:r>
          </w:p>
          <w:p w14:paraId="3DF9A58D" w14:textId="77777777" w:rsidR="00FD431D" w:rsidRPr="00815FD5" w:rsidRDefault="00FD431D" w:rsidP="00A1341E">
            <w:pPr>
              <w:pStyle w:val="Lijstalinea"/>
              <w:numPr>
                <w:ilvl w:val="0"/>
                <w:numId w:val="1"/>
              </w:numPr>
              <w:ind w:right="140"/>
              <w:rPr>
                <w:rFonts w:cs="Arial"/>
                <w:b/>
                <w:color w:val="000080"/>
              </w:rPr>
            </w:pPr>
            <w:r>
              <w:rPr>
                <w:b/>
                <w:color w:val="000080"/>
              </w:rPr>
              <w:t>Termijn:</w:t>
            </w:r>
            <w:r>
              <w:rPr>
                <w:bCs/>
                <w:color w:val="000080"/>
              </w:rPr>
              <w:t xml:space="preserve"> doorlopend</w:t>
            </w:r>
          </w:p>
          <w:p w14:paraId="2D50F79A" w14:textId="77777777" w:rsidR="00FD431D" w:rsidRPr="00ED414E" w:rsidRDefault="00FD431D" w:rsidP="00A1341E">
            <w:pPr>
              <w:pStyle w:val="Plattetekst2"/>
              <w:snapToGrid w:val="0"/>
              <w:ind w:right="140"/>
              <w:rPr>
                <w:color w:val="000080"/>
              </w:rPr>
            </w:pPr>
          </w:p>
        </w:tc>
      </w:tr>
      <w:tr w:rsidR="00FD431D" w:rsidRPr="00FD44FA" w14:paraId="23DF8161" w14:textId="77777777" w:rsidTr="00A1341E">
        <w:trPr>
          <w:trHeight w:val="499"/>
          <w:jc w:val="center"/>
        </w:trPr>
        <w:tc>
          <w:tcPr>
            <w:tcW w:w="9639" w:type="dxa"/>
            <w:tcBorders>
              <w:top w:val="single" w:sz="4" w:space="0" w:color="auto"/>
              <w:left w:val="single" w:sz="4" w:space="0" w:color="000000"/>
              <w:bottom w:val="single" w:sz="4" w:space="0" w:color="auto"/>
              <w:right w:val="single" w:sz="4" w:space="0" w:color="000000"/>
            </w:tcBorders>
            <w:vAlign w:val="center"/>
          </w:tcPr>
          <w:p w14:paraId="6EF16899" w14:textId="77777777" w:rsidR="00FD431D" w:rsidRPr="00ED414E" w:rsidRDefault="00FD431D" w:rsidP="00A1341E">
            <w:pPr>
              <w:pStyle w:val="Plattetekst2"/>
              <w:snapToGrid w:val="0"/>
              <w:ind w:right="140"/>
              <w:rPr>
                <w:color w:val="000080"/>
              </w:rPr>
            </w:pPr>
            <w:r>
              <w:rPr>
                <w:color w:val="000080"/>
              </w:rPr>
              <w:t>Meetpunt 3: partnerschappen ontwikkelen</w:t>
            </w:r>
          </w:p>
          <w:p w14:paraId="3E469724" w14:textId="27ACD74D" w:rsidR="00FD431D" w:rsidRPr="00446A02" w:rsidRDefault="00FD431D" w:rsidP="00A1341E">
            <w:pPr>
              <w:pStyle w:val="Lijstalinea"/>
              <w:numPr>
                <w:ilvl w:val="0"/>
                <w:numId w:val="1"/>
              </w:numPr>
              <w:ind w:right="140"/>
              <w:rPr>
                <w:rFonts w:cs="Arial"/>
                <w:bCs/>
                <w:color w:val="000080"/>
              </w:rPr>
            </w:pPr>
            <w:r>
              <w:rPr>
                <w:b/>
                <w:color w:val="000080"/>
              </w:rPr>
              <w:t>Te bereiken streefwaarde</w:t>
            </w:r>
            <w:r>
              <w:rPr>
                <w:color w:val="000080"/>
              </w:rPr>
              <w:t>: Met de betrokken actoren (uit de overheidssector, privésector, verenigingen, Belgisch of internationaal) partnerschappen formaliseren om de uitwisseling van ervaringen en goede praktijken te systematiseren (bestuur, vlootbeheer, HR-beheer, afvalbeheer en -verwerking, enz.) en een voorbeeldgovernance ontwikkelen met de lokale overheden</w:t>
            </w:r>
          </w:p>
          <w:p w14:paraId="352106BD" w14:textId="77777777" w:rsidR="00FD431D" w:rsidRPr="00FB491E" w:rsidRDefault="00FD431D" w:rsidP="00A1341E">
            <w:pPr>
              <w:pStyle w:val="Lijstalinea"/>
              <w:numPr>
                <w:ilvl w:val="0"/>
                <w:numId w:val="1"/>
              </w:numPr>
              <w:ind w:right="140"/>
              <w:rPr>
                <w:rFonts w:cs="Arial"/>
                <w:b/>
                <w:color w:val="000080"/>
              </w:rPr>
            </w:pPr>
            <w:r>
              <w:rPr>
                <w:b/>
                <w:color w:val="000080"/>
              </w:rPr>
              <w:t>Termijn:</w:t>
            </w:r>
            <w:r>
              <w:rPr>
                <w:bCs/>
                <w:color w:val="000080"/>
              </w:rPr>
              <w:t xml:space="preserve"> doorlopend</w:t>
            </w:r>
          </w:p>
          <w:p w14:paraId="4F0C3F26" w14:textId="77777777" w:rsidR="00FD431D" w:rsidRPr="00FD44FA" w:rsidRDefault="00FD431D" w:rsidP="00A1341E">
            <w:pPr>
              <w:pStyle w:val="Plattetekst2"/>
              <w:snapToGrid w:val="0"/>
              <w:ind w:right="140"/>
              <w:rPr>
                <w:color w:val="000080"/>
                <w:highlight w:val="yellow"/>
              </w:rPr>
            </w:pPr>
          </w:p>
        </w:tc>
      </w:tr>
    </w:tbl>
    <w:p w14:paraId="3D1460C1" w14:textId="77777777" w:rsidR="00FD431D" w:rsidRPr="0033653D" w:rsidRDefault="00FD431D" w:rsidP="00FD431D"/>
    <w:p w14:paraId="51D0AB32" w14:textId="77777777" w:rsidR="00B01F3F" w:rsidRDefault="00B01F3F"/>
    <w:sectPr w:rsidR="00B0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ACB"/>
    <w:multiLevelType w:val="hybridMultilevel"/>
    <w:tmpl w:val="ABE851FC"/>
    <w:lvl w:ilvl="0" w:tplc="080C0001">
      <w:start w:val="1"/>
      <w:numFmt w:val="bullet"/>
      <w:lvlText w:val=""/>
      <w:lvlJc w:val="left"/>
      <w:pPr>
        <w:ind w:left="431"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D0900DD"/>
    <w:multiLevelType w:val="hybridMultilevel"/>
    <w:tmpl w:val="EF0E7B28"/>
    <w:lvl w:ilvl="0" w:tplc="080C0001">
      <w:start w:val="1"/>
      <w:numFmt w:val="bullet"/>
      <w:lvlText w:val=""/>
      <w:lvlJc w:val="left"/>
      <w:pPr>
        <w:ind w:left="431" w:hanging="360"/>
      </w:pPr>
      <w:rPr>
        <w:rFonts w:ascii="Symbol" w:hAnsi="Symbol" w:hint="default"/>
      </w:rPr>
    </w:lvl>
    <w:lvl w:ilvl="1" w:tplc="080C0003">
      <w:start w:val="1"/>
      <w:numFmt w:val="bullet"/>
      <w:lvlText w:val="o"/>
      <w:lvlJc w:val="left"/>
      <w:pPr>
        <w:ind w:left="1151" w:hanging="360"/>
      </w:pPr>
      <w:rPr>
        <w:rFonts w:ascii="Courier New" w:hAnsi="Courier New" w:cs="Courier New" w:hint="default"/>
      </w:rPr>
    </w:lvl>
    <w:lvl w:ilvl="2" w:tplc="080C0005" w:tentative="1">
      <w:start w:val="1"/>
      <w:numFmt w:val="bullet"/>
      <w:lvlText w:val=""/>
      <w:lvlJc w:val="left"/>
      <w:pPr>
        <w:ind w:left="1871" w:hanging="360"/>
      </w:pPr>
      <w:rPr>
        <w:rFonts w:ascii="Wingdings" w:hAnsi="Wingdings" w:hint="default"/>
      </w:rPr>
    </w:lvl>
    <w:lvl w:ilvl="3" w:tplc="080C0001" w:tentative="1">
      <w:start w:val="1"/>
      <w:numFmt w:val="bullet"/>
      <w:lvlText w:val=""/>
      <w:lvlJc w:val="left"/>
      <w:pPr>
        <w:ind w:left="2591" w:hanging="360"/>
      </w:pPr>
      <w:rPr>
        <w:rFonts w:ascii="Symbol" w:hAnsi="Symbol" w:hint="default"/>
      </w:rPr>
    </w:lvl>
    <w:lvl w:ilvl="4" w:tplc="080C0003" w:tentative="1">
      <w:start w:val="1"/>
      <w:numFmt w:val="bullet"/>
      <w:lvlText w:val="o"/>
      <w:lvlJc w:val="left"/>
      <w:pPr>
        <w:ind w:left="3311" w:hanging="360"/>
      </w:pPr>
      <w:rPr>
        <w:rFonts w:ascii="Courier New" w:hAnsi="Courier New" w:cs="Courier New" w:hint="default"/>
      </w:rPr>
    </w:lvl>
    <w:lvl w:ilvl="5" w:tplc="080C0005" w:tentative="1">
      <w:start w:val="1"/>
      <w:numFmt w:val="bullet"/>
      <w:lvlText w:val=""/>
      <w:lvlJc w:val="left"/>
      <w:pPr>
        <w:ind w:left="4031" w:hanging="360"/>
      </w:pPr>
      <w:rPr>
        <w:rFonts w:ascii="Wingdings" w:hAnsi="Wingdings" w:hint="default"/>
      </w:rPr>
    </w:lvl>
    <w:lvl w:ilvl="6" w:tplc="080C0001" w:tentative="1">
      <w:start w:val="1"/>
      <w:numFmt w:val="bullet"/>
      <w:lvlText w:val=""/>
      <w:lvlJc w:val="left"/>
      <w:pPr>
        <w:ind w:left="4751" w:hanging="360"/>
      </w:pPr>
      <w:rPr>
        <w:rFonts w:ascii="Symbol" w:hAnsi="Symbol" w:hint="default"/>
      </w:rPr>
    </w:lvl>
    <w:lvl w:ilvl="7" w:tplc="080C0003" w:tentative="1">
      <w:start w:val="1"/>
      <w:numFmt w:val="bullet"/>
      <w:lvlText w:val="o"/>
      <w:lvlJc w:val="left"/>
      <w:pPr>
        <w:ind w:left="5471" w:hanging="360"/>
      </w:pPr>
      <w:rPr>
        <w:rFonts w:ascii="Courier New" w:hAnsi="Courier New" w:cs="Courier New" w:hint="default"/>
      </w:rPr>
    </w:lvl>
    <w:lvl w:ilvl="8" w:tplc="080C0005" w:tentative="1">
      <w:start w:val="1"/>
      <w:numFmt w:val="bullet"/>
      <w:lvlText w:val=""/>
      <w:lvlJc w:val="left"/>
      <w:pPr>
        <w:ind w:left="6191" w:hanging="360"/>
      </w:pPr>
      <w:rPr>
        <w:rFonts w:ascii="Wingdings" w:hAnsi="Wingdings" w:hint="default"/>
      </w:rPr>
    </w:lvl>
  </w:abstractNum>
  <w:abstractNum w:abstractNumId="2" w15:restartNumberingAfterBreak="0">
    <w:nsid w:val="39C31E50"/>
    <w:multiLevelType w:val="hybridMultilevel"/>
    <w:tmpl w:val="57BE945C"/>
    <w:lvl w:ilvl="0" w:tplc="080C0001">
      <w:start w:val="1"/>
      <w:numFmt w:val="bullet"/>
      <w:lvlText w:val=""/>
      <w:lvlJc w:val="left"/>
      <w:pPr>
        <w:ind w:left="518" w:hanging="360"/>
      </w:pPr>
      <w:rPr>
        <w:rFonts w:ascii="Symbol" w:hAnsi="Symbol" w:hint="default"/>
      </w:rPr>
    </w:lvl>
    <w:lvl w:ilvl="1" w:tplc="10000003" w:tentative="1">
      <w:start w:val="1"/>
      <w:numFmt w:val="bullet"/>
      <w:lvlText w:val="o"/>
      <w:lvlJc w:val="left"/>
      <w:pPr>
        <w:ind w:left="1527" w:hanging="360"/>
      </w:pPr>
      <w:rPr>
        <w:rFonts w:ascii="Courier New" w:hAnsi="Courier New" w:cs="Courier New" w:hint="default"/>
      </w:rPr>
    </w:lvl>
    <w:lvl w:ilvl="2" w:tplc="10000005" w:tentative="1">
      <w:start w:val="1"/>
      <w:numFmt w:val="bullet"/>
      <w:lvlText w:val=""/>
      <w:lvlJc w:val="left"/>
      <w:pPr>
        <w:ind w:left="2247" w:hanging="360"/>
      </w:pPr>
      <w:rPr>
        <w:rFonts w:ascii="Wingdings" w:hAnsi="Wingdings" w:hint="default"/>
      </w:rPr>
    </w:lvl>
    <w:lvl w:ilvl="3" w:tplc="10000001" w:tentative="1">
      <w:start w:val="1"/>
      <w:numFmt w:val="bullet"/>
      <w:lvlText w:val=""/>
      <w:lvlJc w:val="left"/>
      <w:pPr>
        <w:ind w:left="2967" w:hanging="360"/>
      </w:pPr>
      <w:rPr>
        <w:rFonts w:ascii="Symbol" w:hAnsi="Symbol" w:hint="default"/>
      </w:rPr>
    </w:lvl>
    <w:lvl w:ilvl="4" w:tplc="10000003" w:tentative="1">
      <w:start w:val="1"/>
      <w:numFmt w:val="bullet"/>
      <w:lvlText w:val="o"/>
      <w:lvlJc w:val="left"/>
      <w:pPr>
        <w:ind w:left="3687" w:hanging="360"/>
      </w:pPr>
      <w:rPr>
        <w:rFonts w:ascii="Courier New" w:hAnsi="Courier New" w:cs="Courier New" w:hint="default"/>
      </w:rPr>
    </w:lvl>
    <w:lvl w:ilvl="5" w:tplc="10000005" w:tentative="1">
      <w:start w:val="1"/>
      <w:numFmt w:val="bullet"/>
      <w:lvlText w:val=""/>
      <w:lvlJc w:val="left"/>
      <w:pPr>
        <w:ind w:left="4407" w:hanging="360"/>
      </w:pPr>
      <w:rPr>
        <w:rFonts w:ascii="Wingdings" w:hAnsi="Wingdings" w:hint="default"/>
      </w:rPr>
    </w:lvl>
    <w:lvl w:ilvl="6" w:tplc="10000001" w:tentative="1">
      <w:start w:val="1"/>
      <w:numFmt w:val="bullet"/>
      <w:lvlText w:val=""/>
      <w:lvlJc w:val="left"/>
      <w:pPr>
        <w:ind w:left="5127" w:hanging="360"/>
      </w:pPr>
      <w:rPr>
        <w:rFonts w:ascii="Symbol" w:hAnsi="Symbol" w:hint="default"/>
      </w:rPr>
    </w:lvl>
    <w:lvl w:ilvl="7" w:tplc="10000003" w:tentative="1">
      <w:start w:val="1"/>
      <w:numFmt w:val="bullet"/>
      <w:lvlText w:val="o"/>
      <w:lvlJc w:val="left"/>
      <w:pPr>
        <w:ind w:left="5847" w:hanging="360"/>
      </w:pPr>
      <w:rPr>
        <w:rFonts w:ascii="Courier New" w:hAnsi="Courier New" w:cs="Courier New" w:hint="default"/>
      </w:rPr>
    </w:lvl>
    <w:lvl w:ilvl="8" w:tplc="10000005" w:tentative="1">
      <w:start w:val="1"/>
      <w:numFmt w:val="bullet"/>
      <w:lvlText w:val=""/>
      <w:lvlJc w:val="left"/>
      <w:pPr>
        <w:ind w:left="6567" w:hanging="360"/>
      </w:pPr>
      <w:rPr>
        <w:rFonts w:ascii="Wingdings" w:hAnsi="Wingdings" w:hint="default"/>
      </w:rPr>
    </w:lvl>
  </w:abstractNum>
  <w:abstractNum w:abstractNumId="3" w15:restartNumberingAfterBreak="0">
    <w:nsid w:val="453F3A41"/>
    <w:multiLevelType w:val="hybridMultilevel"/>
    <w:tmpl w:val="19FAE6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5D67037"/>
    <w:multiLevelType w:val="hybridMultilevel"/>
    <w:tmpl w:val="897255EC"/>
    <w:lvl w:ilvl="0" w:tplc="080C0001">
      <w:start w:val="1"/>
      <w:numFmt w:val="bullet"/>
      <w:lvlText w:val=""/>
      <w:lvlJc w:val="left"/>
      <w:pPr>
        <w:ind w:left="431"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1F94F87"/>
    <w:multiLevelType w:val="hybridMultilevel"/>
    <w:tmpl w:val="520CE5E2"/>
    <w:lvl w:ilvl="0" w:tplc="A1A23502">
      <w:start w:val="1"/>
      <w:numFmt w:val="lowerLetter"/>
      <w:lvlText w:val="%1)"/>
      <w:lvlJc w:val="left"/>
      <w:pPr>
        <w:ind w:left="720" w:hanging="360"/>
      </w:pPr>
      <w:rPr>
        <w:i w:val="0"/>
        <w:i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1D"/>
    <w:rsid w:val="000707B7"/>
    <w:rsid w:val="00120B59"/>
    <w:rsid w:val="001A012A"/>
    <w:rsid w:val="00247DA2"/>
    <w:rsid w:val="002A3D20"/>
    <w:rsid w:val="00383A7B"/>
    <w:rsid w:val="0042231C"/>
    <w:rsid w:val="004B08DF"/>
    <w:rsid w:val="005C5A41"/>
    <w:rsid w:val="0074333D"/>
    <w:rsid w:val="007B7702"/>
    <w:rsid w:val="007E4CB7"/>
    <w:rsid w:val="00935F34"/>
    <w:rsid w:val="00A76FC9"/>
    <w:rsid w:val="00B01F3F"/>
    <w:rsid w:val="00B02304"/>
    <w:rsid w:val="00DA50E3"/>
    <w:rsid w:val="00E93B70"/>
    <w:rsid w:val="00FD431D"/>
    <w:rsid w:val="00FE56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F1CC"/>
  <w15:chartTrackingRefBased/>
  <w15:docId w15:val="{82F92DC0-7C3B-48A1-9A06-9781A25D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31D"/>
    <w:pPr>
      <w:suppressAutoHyphens/>
      <w:spacing w:after="0" w:line="240" w:lineRule="auto"/>
    </w:pPr>
    <w:rPr>
      <w:rFonts w:ascii="Arial" w:eastAsia="Times New Roman" w:hAnsi="Arial" w:cs="Times New Roman"/>
      <w:sz w:val="20"/>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Plattetekst"/>
    <w:rsid w:val="00FD431D"/>
    <w:rPr>
      <w:rFonts w:cs="Tahoma"/>
    </w:rPr>
  </w:style>
  <w:style w:type="paragraph" w:customStyle="1" w:styleId="Default">
    <w:name w:val="Default"/>
    <w:rsid w:val="00FD431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Plattetekst2">
    <w:name w:val="Body Text 2"/>
    <w:basedOn w:val="Standaard"/>
    <w:link w:val="Plattetekst2Char"/>
    <w:rsid w:val="00FD431D"/>
    <w:rPr>
      <w:rFonts w:cs="Arial"/>
      <w:b/>
    </w:rPr>
  </w:style>
  <w:style w:type="character" w:customStyle="1" w:styleId="Plattetekst2Char">
    <w:name w:val="Platte tekst 2 Char"/>
    <w:basedOn w:val="Standaardalinea-lettertype"/>
    <w:link w:val="Plattetekst2"/>
    <w:rsid w:val="00FD431D"/>
    <w:rPr>
      <w:rFonts w:ascii="Arial" w:eastAsia="Times New Roman" w:hAnsi="Arial" w:cs="Arial"/>
      <w:b/>
      <w:sz w:val="20"/>
      <w:szCs w:val="24"/>
      <w:lang w:val="nl-NL" w:eastAsia="ar-SA"/>
    </w:rPr>
  </w:style>
  <w:style w:type="paragraph" w:styleId="Lijstalinea">
    <w:name w:val="List Paragraph"/>
    <w:basedOn w:val="Standaard"/>
    <w:uiPriority w:val="34"/>
    <w:qFormat/>
    <w:rsid w:val="00FD431D"/>
    <w:pPr>
      <w:ind w:left="720"/>
      <w:contextualSpacing/>
    </w:pPr>
  </w:style>
  <w:style w:type="paragraph" w:styleId="Plattetekst">
    <w:name w:val="Body Text"/>
    <w:basedOn w:val="Standaard"/>
    <w:link w:val="PlattetekstChar"/>
    <w:uiPriority w:val="99"/>
    <w:semiHidden/>
    <w:unhideWhenUsed/>
    <w:rsid w:val="00FD431D"/>
    <w:pPr>
      <w:spacing w:after="120"/>
    </w:pPr>
  </w:style>
  <w:style w:type="character" w:customStyle="1" w:styleId="PlattetekstChar">
    <w:name w:val="Platte tekst Char"/>
    <w:basedOn w:val="Standaardalinea-lettertype"/>
    <w:link w:val="Plattetekst"/>
    <w:uiPriority w:val="99"/>
    <w:semiHidden/>
    <w:rsid w:val="00FD431D"/>
    <w:rPr>
      <w:rFonts w:ascii="Arial" w:eastAsia="Times New Roman" w:hAnsi="Arial" w:cs="Times New Roman"/>
      <w:sz w:val="20"/>
      <w:szCs w:val="24"/>
      <w:lang w:val="nl-NL" w:eastAsia="ar-SA"/>
    </w:rPr>
  </w:style>
  <w:style w:type="paragraph" w:styleId="Normaalweb">
    <w:name w:val="Normal (Web)"/>
    <w:basedOn w:val="Standaard"/>
    <w:uiPriority w:val="99"/>
    <w:unhideWhenUsed/>
    <w:rsid w:val="00FD431D"/>
    <w:pPr>
      <w:suppressAutoHyphens w:val="0"/>
      <w:spacing w:before="100" w:beforeAutospacing="1" w:after="100" w:afterAutospacing="1"/>
    </w:pPr>
    <w:rPr>
      <w:rFonts w:ascii="Times New Roman" w:hAnsi="Times New Roman"/>
      <w:sz w:val="24"/>
    </w:rPr>
  </w:style>
  <w:style w:type="paragraph" w:styleId="Ballontekst">
    <w:name w:val="Balloon Text"/>
    <w:basedOn w:val="Standaard"/>
    <w:link w:val="BallontekstChar"/>
    <w:uiPriority w:val="99"/>
    <w:semiHidden/>
    <w:unhideWhenUsed/>
    <w:rsid w:val="00E93B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B70"/>
    <w:rPr>
      <w:rFonts w:ascii="Segoe UI" w:eastAsia="Times New Roman" w:hAnsi="Segoe UI" w:cs="Segoe UI"/>
      <w:sz w:val="18"/>
      <w:szCs w:val="18"/>
      <w:lang w:val="nl-NL" w:eastAsia="ar-SA"/>
    </w:rPr>
  </w:style>
  <w:style w:type="character" w:styleId="Verwijzingopmerking">
    <w:name w:val="annotation reference"/>
    <w:basedOn w:val="Standaardalinea-lettertype"/>
    <w:uiPriority w:val="99"/>
    <w:semiHidden/>
    <w:unhideWhenUsed/>
    <w:rsid w:val="00E93B70"/>
    <w:rPr>
      <w:sz w:val="16"/>
      <w:szCs w:val="16"/>
    </w:rPr>
  </w:style>
  <w:style w:type="paragraph" w:styleId="Tekstopmerking">
    <w:name w:val="annotation text"/>
    <w:basedOn w:val="Standaard"/>
    <w:link w:val="TekstopmerkingChar"/>
    <w:uiPriority w:val="99"/>
    <w:semiHidden/>
    <w:unhideWhenUsed/>
    <w:rsid w:val="00E93B70"/>
    <w:rPr>
      <w:szCs w:val="20"/>
    </w:rPr>
  </w:style>
  <w:style w:type="character" w:customStyle="1" w:styleId="TekstopmerkingChar">
    <w:name w:val="Tekst opmerking Char"/>
    <w:basedOn w:val="Standaardalinea-lettertype"/>
    <w:link w:val="Tekstopmerking"/>
    <w:uiPriority w:val="99"/>
    <w:semiHidden/>
    <w:rsid w:val="00E93B70"/>
    <w:rPr>
      <w:rFonts w:ascii="Arial" w:eastAsia="Times New Roman" w:hAnsi="Arial" w:cs="Times New Roman"/>
      <w:sz w:val="20"/>
      <w:szCs w:val="20"/>
      <w:lang w:val="nl-NL" w:eastAsia="ar-SA"/>
    </w:rPr>
  </w:style>
  <w:style w:type="paragraph" w:styleId="Onderwerpvanopmerking">
    <w:name w:val="annotation subject"/>
    <w:basedOn w:val="Tekstopmerking"/>
    <w:next w:val="Tekstopmerking"/>
    <w:link w:val="OnderwerpvanopmerkingChar"/>
    <w:uiPriority w:val="99"/>
    <w:semiHidden/>
    <w:unhideWhenUsed/>
    <w:rsid w:val="00E93B70"/>
    <w:rPr>
      <w:b/>
      <w:bCs/>
    </w:rPr>
  </w:style>
  <w:style w:type="character" w:customStyle="1" w:styleId="OnderwerpvanopmerkingChar">
    <w:name w:val="Onderwerp van opmerking Char"/>
    <w:basedOn w:val="TekstopmerkingChar"/>
    <w:link w:val="Onderwerpvanopmerking"/>
    <w:uiPriority w:val="99"/>
    <w:semiHidden/>
    <w:rsid w:val="00E93B70"/>
    <w:rPr>
      <w:rFonts w:ascii="Arial" w:eastAsia="Times New Roman" w:hAnsi="Arial" w:cs="Times New Roman"/>
      <w:b/>
      <w:bCs/>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p-gan.be/images/upload/files/Ordonnance%20cr%C3%A9ation.pdf" TargetMode="External"/><Relationship Id="rId13" Type="http://schemas.openxmlformats.org/officeDocument/2006/relationships/hyperlink" Target="https://www.arp-gan.be/images/upload/files/2_%20Code%2025_03_199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p-gan.be/images/upload/files/20111211-ag-tarification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p-gan.be/images/upload/files/20081219-r-reglement_collect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rp-gan.be/images/upload/files/2_%20Brudalex%2001_12_2016.pdf" TargetMode="External"/><Relationship Id="rId4" Type="http://schemas.openxmlformats.org/officeDocument/2006/relationships/numbering" Target="numbering.xml"/><Relationship Id="rId9" Type="http://schemas.openxmlformats.org/officeDocument/2006/relationships/hyperlink" Target="https://www.arp-gan.be/images/upload/files/Ordonnance_du_14%20juin_2012_FR.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86E30A7D7C4AAA58C77E3D2BA37A" ma:contentTypeVersion="12" ma:contentTypeDescription="Een nieuw document maken." ma:contentTypeScope="" ma:versionID="df09d9615f3fad379d59e17d32bafa9e">
  <xsd:schema xmlns:xsd="http://www.w3.org/2001/XMLSchema" xmlns:xs="http://www.w3.org/2001/XMLSchema" xmlns:p="http://schemas.microsoft.com/office/2006/metadata/properties" xmlns:ns2="1c6e4897-fd51-48d4-bcb0-8eb6d88ad462" xmlns:ns3="f6b9117f-1def-4ea7-afc7-09a1069f67cd" targetNamespace="http://schemas.microsoft.com/office/2006/metadata/properties" ma:root="true" ma:fieldsID="e8552b4b26267ebf85e08297c51824ab" ns2:_="" ns3:_="">
    <xsd:import namespace="1c6e4897-fd51-48d4-bcb0-8eb6d88ad462"/>
    <xsd:import namespace="f6b9117f-1def-4ea7-afc7-09a1069f67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4897-fd51-48d4-bcb0-8eb6d88ad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9117f-1def-4ea7-afc7-09a1069f67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E9B63-4D5B-4A63-B546-EB8CC599B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4A8C1-B041-4B8F-8069-901A1FB7A28C}">
  <ds:schemaRefs>
    <ds:schemaRef ds:uri="http://schemas.microsoft.com/sharepoint/v3/contenttype/forms"/>
  </ds:schemaRefs>
</ds:datastoreItem>
</file>

<file path=customXml/itemProps3.xml><?xml version="1.0" encoding="utf-8"?>
<ds:datastoreItem xmlns:ds="http://schemas.openxmlformats.org/officeDocument/2006/customXml" ds:itemID="{1ECA5795-53EE-42ED-B5AE-8A21A460C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e4897-fd51-48d4-bcb0-8eb6d88ad462"/>
    <ds:schemaRef ds:uri="f6b9117f-1def-4ea7-afc7-09a1069f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2856</Words>
  <Characters>15714</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GOV.BRUSSELS</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CRABBE Pierre</dc:creator>
  <cp:keywords/>
  <dc:description/>
  <cp:lastModifiedBy>WOUTERS Jeroen</cp:lastModifiedBy>
  <cp:revision>4</cp:revision>
  <dcterms:created xsi:type="dcterms:W3CDTF">2021-06-04T15:28:00Z</dcterms:created>
  <dcterms:modified xsi:type="dcterms:W3CDTF">2021-07-07T08:37:00Z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0x010100343C86E30A7D7C4AAA58C77E3D2BA37A</vt:lpwstr>
  </property>
</Properties>
</file>